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9A82D" w14:textId="77777777" w:rsidR="00D20746" w:rsidRPr="0033048B" w:rsidRDefault="00D20746" w:rsidP="0033048B">
      <w:pPr>
        <w:jc w:val="center"/>
        <w:rPr>
          <w:color w:val="FF0000"/>
          <w:sz w:val="72"/>
          <w:szCs w:val="72"/>
        </w:rPr>
      </w:pPr>
      <w:r w:rsidRPr="0033048B">
        <w:rPr>
          <w:rFonts w:hint="eastAsia"/>
          <w:color w:val="FF0000"/>
          <w:sz w:val="72"/>
          <w:szCs w:val="72"/>
        </w:rPr>
        <w:t>农业农村部文件</w:t>
      </w:r>
    </w:p>
    <w:p w14:paraId="29B5A489" w14:textId="77777777" w:rsidR="00D20746" w:rsidRDefault="00D20746" w:rsidP="0033048B">
      <w:pPr>
        <w:jc w:val="center"/>
      </w:pPr>
      <w:r>
        <w:rPr>
          <w:rFonts w:hint="eastAsia"/>
        </w:rPr>
        <w:t>农</w:t>
      </w:r>
      <w:proofErr w:type="gramStart"/>
      <w:r>
        <w:rPr>
          <w:rFonts w:hint="eastAsia"/>
        </w:rPr>
        <w:t>科教发</w:t>
      </w:r>
      <w:proofErr w:type="gramEnd"/>
      <w:r>
        <w:rPr>
          <w:rFonts w:hint="eastAsia"/>
        </w:rPr>
        <w:t>〔</w:t>
      </w:r>
      <w:r>
        <w:t>2018〕3号</w:t>
      </w:r>
    </w:p>
    <w:p w14:paraId="3875DB9C" w14:textId="77777777" w:rsidR="00D20746" w:rsidRDefault="00D20746" w:rsidP="0033048B">
      <w:pPr>
        <w:jc w:val="center"/>
      </w:pPr>
      <w:r>
        <w:rPr>
          <w:rFonts w:hint="eastAsia"/>
        </w:rPr>
        <w:t>农业农村部关于印发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农业绿色发展技术导则</w:t>
      </w:r>
    </w:p>
    <w:p w14:paraId="1C76C039" w14:textId="77777777" w:rsidR="00D20746" w:rsidRDefault="00D20746" w:rsidP="0033048B">
      <w:pPr>
        <w:jc w:val="center"/>
      </w:pPr>
      <w:r>
        <w:rPr>
          <w:rFonts w:hint="eastAsia"/>
        </w:rPr>
        <w:t>（</w:t>
      </w:r>
      <w:r>
        <w:t>2018—2030年）</w:t>
      </w:r>
      <w:proofErr w:type="gramStart"/>
      <w:r>
        <w:t>》</w:t>
      </w:r>
      <w:proofErr w:type="gramEnd"/>
      <w:r>
        <w:t>的通知</w:t>
      </w:r>
    </w:p>
    <w:p w14:paraId="53EFAA04" w14:textId="74E71170" w:rsidR="00D20746" w:rsidRDefault="00D20746" w:rsidP="00D20746">
      <w:r>
        <w:rPr>
          <w:rFonts w:hint="eastAsia"/>
        </w:rPr>
        <w:t>各省、自治区、直辖市及计划单列市农业（农牧、农村经济）、农机、畜牧、兽医、农垦、农产品加工、渔业（水利）厅（局、委、办），新疆生产建设兵团农业局，有关农业大学，各省级农业科学院：</w:t>
      </w:r>
    </w:p>
    <w:p w14:paraId="38C65FB0" w14:textId="1E1CFE6D" w:rsidR="00D20746" w:rsidRDefault="00D20746" w:rsidP="0033048B">
      <w:pPr>
        <w:ind w:firstLineChars="200" w:firstLine="420"/>
      </w:pPr>
      <w:r>
        <w:rPr>
          <w:rFonts w:hint="eastAsia"/>
        </w:rPr>
        <w:t>为贯彻落实中共中央办公厅、国务院办公厅《关于创新体制机制推进农业绿色发展的意见》，大力推进生态文明建设，有力支撑农业绿色发展和农业农村现代化，我部组织编写了《农业绿色发展技术导则（</w:t>
      </w:r>
      <w:r>
        <w:t>2018—2030年）》，现印发你们，请结合本地、本单位实际，认真组织实施。</w:t>
      </w:r>
    </w:p>
    <w:p w14:paraId="2D51B8E2" w14:textId="77777777" w:rsidR="00D20746" w:rsidRDefault="00D20746" w:rsidP="0033048B">
      <w:pPr>
        <w:jc w:val="right"/>
      </w:pPr>
      <w:r>
        <w:rPr>
          <w:rFonts w:hint="eastAsia"/>
        </w:rPr>
        <w:t>农业农村部</w:t>
      </w:r>
    </w:p>
    <w:p w14:paraId="332E76B1" w14:textId="77777777" w:rsidR="00D20746" w:rsidRDefault="00D20746" w:rsidP="0033048B">
      <w:pPr>
        <w:jc w:val="right"/>
      </w:pPr>
      <w:r>
        <w:t>2018年7月2日</w:t>
      </w:r>
    </w:p>
    <w:p w14:paraId="188C2DCF" w14:textId="77777777" w:rsidR="00D20746" w:rsidRDefault="00D20746" w:rsidP="00D20746"/>
    <w:p w14:paraId="54C618F1" w14:textId="77777777" w:rsidR="00D20746" w:rsidRDefault="00D20746" w:rsidP="00D20746"/>
    <w:p w14:paraId="4EB7BEF9" w14:textId="77777777" w:rsidR="00D20746" w:rsidRDefault="00D20746" w:rsidP="00D20746"/>
    <w:p w14:paraId="7A264619" w14:textId="77777777" w:rsidR="00D20746" w:rsidRPr="0033048B" w:rsidRDefault="00D20746" w:rsidP="0033048B">
      <w:pPr>
        <w:jc w:val="center"/>
        <w:rPr>
          <w:sz w:val="32"/>
          <w:szCs w:val="32"/>
        </w:rPr>
      </w:pPr>
      <w:r w:rsidRPr="0033048B">
        <w:rPr>
          <w:rFonts w:hint="eastAsia"/>
          <w:sz w:val="32"/>
          <w:szCs w:val="32"/>
        </w:rPr>
        <w:t>农业绿色发展技术导则（</w:t>
      </w:r>
      <w:r w:rsidRPr="0033048B">
        <w:rPr>
          <w:sz w:val="32"/>
          <w:szCs w:val="32"/>
        </w:rPr>
        <w:t>2018—2030年）</w:t>
      </w:r>
    </w:p>
    <w:p w14:paraId="377EC422" w14:textId="3E3D652F" w:rsidR="00D20746" w:rsidRDefault="00D20746" w:rsidP="0033048B">
      <w:pPr>
        <w:ind w:firstLineChars="200" w:firstLine="420"/>
      </w:pPr>
      <w:r>
        <w:rPr>
          <w:rFonts w:hint="eastAsia"/>
        </w:rPr>
        <w:t>为深入贯彻落实党的十九大精神，坚定不移贯彻创新、协调、绿色、开放、共享的发展理念，落实创新驱动发展战略、乡村振兴战略和可持续发展战略，根据中共中央办公厅、国务院办公厅《关于创新体制机制推进农业绿色发展的意见》有关部署，着力构建支撑农业绿色发展的技术体系，大力推动生态文明建设和农业绿色发展，特制订本导则。</w:t>
      </w:r>
    </w:p>
    <w:p w14:paraId="15372AFD" w14:textId="77777777" w:rsidR="00D20746" w:rsidRPr="0033048B" w:rsidRDefault="00D20746" w:rsidP="0033048B">
      <w:pPr>
        <w:ind w:firstLineChars="200" w:firstLine="560"/>
        <w:rPr>
          <w:b/>
          <w:sz w:val="28"/>
          <w:szCs w:val="28"/>
        </w:rPr>
      </w:pPr>
      <w:r w:rsidRPr="0033048B">
        <w:rPr>
          <w:rFonts w:hint="eastAsia"/>
          <w:b/>
          <w:sz w:val="28"/>
          <w:szCs w:val="28"/>
        </w:rPr>
        <w:t>一、重要意义</w:t>
      </w:r>
    </w:p>
    <w:p w14:paraId="4A469887" w14:textId="317915BA" w:rsidR="00D20746" w:rsidRDefault="00D20746" w:rsidP="0033048B">
      <w:pPr>
        <w:ind w:firstLineChars="200" w:firstLine="420"/>
      </w:pPr>
      <w:r>
        <w:rPr>
          <w:rFonts w:hint="eastAsia"/>
        </w:rPr>
        <w:t>推进农业绿色发展是农业发展观的一场深刻革命，对农业科技创新提出了更高更新的要求。围绕提高农业质量效益竞争力，破解当前农业资源趋紧、环境问题突出、生态系统退化等重大瓶颈问题，实现农业生产生活生态协调统一、永续发展，形成节约资源和保护环境的空间格局、产业结构、生产方式、生活方式，迫切需要强化创新驱动发展，转变科技创新方向，优化科技资源布局，改革科技组织方式，构建支撑农业绿色发展的技术体系。</w:t>
      </w:r>
    </w:p>
    <w:p w14:paraId="3A17A603" w14:textId="27A2B5AB" w:rsidR="00D20746" w:rsidRPr="0033048B" w:rsidRDefault="00D20746" w:rsidP="0033048B">
      <w:pPr>
        <w:ind w:firstLineChars="100" w:firstLine="210"/>
        <w:rPr>
          <w:b/>
        </w:rPr>
      </w:pPr>
      <w:r w:rsidRPr="0033048B">
        <w:rPr>
          <w:rFonts w:hint="eastAsia"/>
          <w:b/>
        </w:rPr>
        <w:t>（一）构建农业绿色发展技术体系是推进农业供给侧结构性改革，提高我国农业质量效益竞争力的必由之路</w:t>
      </w:r>
    </w:p>
    <w:p w14:paraId="104AC037" w14:textId="77A24C3A" w:rsidR="00D20746" w:rsidRDefault="00D20746" w:rsidP="0033048B">
      <w:pPr>
        <w:ind w:firstLineChars="200" w:firstLine="420"/>
      </w:pPr>
      <w:r>
        <w:rPr>
          <w:rFonts w:hint="eastAsia"/>
        </w:rPr>
        <w:t>推进农业绿色发展是农业供给侧结构性改革的重要内容。推进农业供给侧结构性改革，提高我国农业质量效益竞争力，必然要求以科技创新作为强大引擎，着力解决制约“节本增效、质量安全、绿色环保”的科技问题。近年来，我国通过研究与示范果菜茶有机肥替代化肥、奶牛生猪健康养殖、测土配方施肥、病虫害统防统治、</w:t>
      </w:r>
      <w:proofErr w:type="gramStart"/>
      <w:r>
        <w:rPr>
          <w:rFonts w:hint="eastAsia"/>
        </w:rPr>
        <w:t>稻渔综合</w:t>
      </w:r>
      <w:proofErr w:type="gramEnd"/>
      <w:r>
        <w:rPr>
          <w:rFonts w:hint="eastAsia"/>
        </w:rPr>
        <w:t>种养等绿色技术和模式，农产品质量安全水平大幅提高，效益不断增加。但是，问题和风险隐患依然存在，农兽药残留超标和产地环境污染问题在个别地区、品种和时段还比较突出，化肥、农药过量使用导致农业生产成本较快上涨、农产品竞争力下降和农业发展不可持续，迫切需要建立农业投入</w:t>
      </w:r>
      <w:proofErr w:type="gramStart"/>
      <w:r>
        <w:rPr>
          <w:rFonts w:hint="eastAsia"/>
        </w:rPr>
        <w:t>品安全</w:t>
      </w:r>
      <w:proofErr w:type="gramEnd"/>
      <w:r>
        <w:rPr>
          <w:rFonts w:hint="eastAsia"/>
        </w:rPr>
        <w:t>无害、资源利用节约高效、生产过程环境友好、质量标准体系完善、监测预警全程到位为特征的农业绿色发展技术体系，全面激活农业绿色发展的内生动力，大力增加绿色优质农产品供给，变绿色为效益，切实提高我国农业的质量效益竞争力。</w:t>
      </w:r>
    </w:p>
    <w:p w14:paraId="4675383F" w14:textId="28534F4C" w:rsidR="00D20746" w:rsidRPr="0033048B" w:rsidRDefault="00D20746" w:rsidP="0033048B">
      <w:pPr>
        <w:ind w:firstLineChars="100" w:firstLine="210"/>
        <w:rPr>
          <w:b/>
        </w:rPr>
      </w:pPr>
      <w:r w:rsidRPr="0033048B">
        <w:rPr>
          <w:rFonts w:hint="eastAsia"/>
          <w:b/>
        </w:rPr>
        <w:lastRenderedPageBreak/>
        <w:t>（二）构建农业绿色发展技术体系是实施可持续发展战略，破解我国农业农村资源环境突出问题的根本途径</w:t>
      </w:r>
    </w:p>
    <w:p w14:paraId="5AC30598" w14:textId="6DFAA116" w:rsidR="00D20746" w:rsidRDefault="00D20746" w:rsidP="0033048B">
      <w:pPr>
        <w:ind w:firstLineChars="200" w:firstLine="420"/>
      </w:pPr>
      <w:r>
        <w:rPr>
          <w:rFonts w:hint="eastAsia"/>
        </w:rPr>
        <w:t>牢固树立节约集约循环利用的资源观，像对待生命一样对待生态环境，实现人与自然和谐共生，是落实可持续发展战略、建设生态文明的战略选择。随着工业化、城镇</w:t>
      </w:r>
      <w:proofErr w:type="gramStart"/>
      <w:r>
        <w:rPr>
          <w:rFonts w:hint="eastAsia"/>
        </w:rPr>
        <w:t>化加快</w:t>
      </w:r>
      <w:proofErr w:type="gramEnd"/>
      <w:r>
        <w:rPr>
          <w:rFonts w:hint="eastAsia"/>
        </w:rPr>
        <w:t>推进，耕地数量减少、质量下降的问题并存，农业水、土等资源约束日益严重，农业面源污染不断加剧，农业生态服务功能弱化，农业生态系统退化等问题较为突出。实施农业可持续发展战略</w:t>
      </w:r>
      <w:r w:rsidR="0033048B">
        <w:rPr>
          <w:rFonts w:hint="eastAsia"/>
        </w:rPr>
        <w:t>，</w:t>
      </w:r>
      <w:r>
        <w:rPr>
          <w:rFonts w:hint="eastAsia"/>
        </w:rPr>
        <w:t>必然要求依靠科技创新改变高投入、高消耗、资源过度开发的粗放型发展方式，迫切需要依靠科技进步推动农业绿色生产、种养循环、生态保育和修复治理，有效防控农业面源污染，有力</w:t>
      </w:r>
      <w:proofErr w:type="gramStart"/>
      <w:r>
        <w:rPr>
          <w:rFonts w:hint="eastAsia"/>
        </w:rPr>
        <w:t>支撑退牧还草</w:t>
      </w:r>
      <w:proofErr w:type="gramEnd"/>
      <w:r>
        <w:rPr>
          <w:rFonts w:hint="eastAsia"/>
        </w:rPr>
        <w:t>、退耕还林还草、生物多样性保护和流域治理，推动建立起农业生产力与资源环境承载力相匹配的生态农业新格局，把农业建设成为美丽中国的生态支撑，坚持走农业绿色发展之路，实现环境友好和生态保育，破解我国农业农村资源环境等方面突出问题。</w:t>
      </w:r>
    </w:p>
    <w:p w14:paraId="3D400963" w14:textId="2628744E" w:rsidR="00D20746" w:rsidRPr="0033048B" w:rsidRDefault="00D20746" w:rsidP="0033048B">
      <w:pPr>
        <w:ind w:firstLineChars="100" w:firstLine="210"/>
        <w:jc w:val="left"/>
        <w:rPr>
          <w:b/>
        </w:rPr>
      </w:pPr>
      <w:r w:rsidRPr="0033048B">
        <w:rPr>
          <w:rFonts w:hint="eastAsia"/>
          <w:b/>
        </w:rPr>
        <w:t>（三）构建农业绿色发展技术体系是实施乡村振兴战略，实现我国农业农村“三生”协调发展的必然选择</w:t>
      </w:r>
    </w:p>
    <w:p w14:paraId="61A32AB3" w14:textId="4C2568AE" w:rsidR="00D20746" w:rsidRDefault="00D20746" w:rsidP="0033048B">
      <w:pPr>
        <w:ind w:firstLineChars="200" w:firstLine="420"/>
        <w:jc w:val="left"/>
      </w:pPr>
      <w:r>
        <w:rPr>
          <w:rFonts w:hint="eastAsia"/>
        </w:rPr>
        <w:t>人与自然是生命共同体，人类必须尊重自然、顺应自然、保护自然。遵循自然规律</w:t>
      </w:r>
      <w:r w:rsidR="0033048B">
        <w:rPr>
          <w:rFonts w:hint="eastAsia"/>
        </w:rPr>
        <w:t>，</w:t>
      </w:r>
      <w:r>
        <w:rPr>
          <w:rFonts w:hint="eastAsia"/>
        </w:rPr>
        <w:t>实现农业绿色发展，必然要求农业农村走生产发展、生活富裕、生态宜居的“三生”协调发展道路。长期以来，在农业农村发展过程中，由于“重开发轻保护、重利用轻循环、重产</w:t>
      </w:r>
    </w:p>
    <w:p w14:paraId="37670858" w14:textId="12717A37" w:rsidR="00D20746" w:rsidRDefault="00D20746" w:rsidP="0033048B">
      <w:pPr>
        <w:jc w:val="left"/>
      </w:pPr>
      <w:r>
        <w:rPr>
          <w:rFonts w:hint="eastAsia"/>
        </w:rPr>
        <w:t>量轻质量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，致使农业不够强、农村不够美、农民不够富的问题难以解决。实施乡村振兴战略，迫切需要依靠科技推动形成绿色生产方式，加强绿色农产品供给，支撑特色优势产业做大做强，引领乡村农业多功能发展，助推农村环境整洁优美，提高农民科技文化素质和乡居生活幸福指数，实现“产业兴旺、生态宜居、乡风文明、治理有效、生活富裕”的目标，加快推进农业农村现代化。</w:t>
      </w:r>
    </w:p>
    <w:p w14:paraId="59A7A52A" w14:textId="266A40B0" w:rsidR="00D20746" w:rsidRPr="0033048B" w:rsidRDefault="00D20746" w:rsidP="0033048B">
      <w:pPr>
        <w:ind w:firstLineChars="100" w:firstLine="210"/>
        <w:jc w:val="left"/>
        <w:rPr>
          <w:b/>
        </w:rPr>
      </w:pPr>
      <w:r w:rsidRPr="0033048B">
        <w:rPr>
          <w:rFonts w:hint="eastAsia"/>
          <w:b/>
        </w:rPr>
        <w:t>（四）构建农业绿色发展技术体系是实施创新驱动发展战略，培育壮大农业绿色发展新动能的迫切需要</w:t>
      </w:r>
    </w:p>
    <w:p w14:paraId="1B2C8619" w14:textId="024D279A" w:rsidR="00D20746" w:rsidRDefault="00D20746" w:rsidP="0033048B">
      <w:pPr>
        <w:ind w:firstLineChars="200" w:firstLine="420"/>
      </w:pPr>
      <w:r>
        <w:rPr>
          <w:rFonts w:hint="eastAsia"/>
        </w:rPr>
        <w:t>创新是引领发展的第一动力，是建设现代化经济体系的战略支撑。新时代推动农业绿色发展，实现农业农村现代化，必须加快科技创新，强化科技供给，构建农业绿色发展技术体系。近年来，我国农业科技进步有力支撑了农业农村产业发展，但与加快推进农业绿色发展的新要求相比，仍然存在很多问题。基础性长期性科技工作积累不足，我国在生物资源、水土质量、农业生态功能等方面还缺乏系统的观测和监测，重要资源底数不清。绿色投入品</w:t>
      </w:r>
    </w:p>
    <w:p w14:paraId="0B52F2E1" w14:textId="7748BE5C" w:rsidR="00D20746" w:rsidRDefault="00D20746" w:rsidP="00D20746">
      <w:r>
        <w:rPr>
          <w:rFonts w:hint="eastAsia"/>
        </w:rPr>
        <w:t>供给不足，节本增效、质量安全、绿色环保等方面的新技术还缺乏储备，先进智能机械装备和部分重要畜禽品种长期依赖进口，循环发展所需集成技术和模式供给不足。支撑引领农业绿色发展，迫切需要以目标和问题为导向，着力突破一批绿色发展关键技术和重大产品，大力培育战略性新兴产业，以新业态、新模式、新产业改造提升传统产业，实现从传统要素驱动为主向科技创新驱动为主的转变，加快实现农业绿色发展。</w:t>
      </w:r>
    </w:p>
    <w:p w14:paraId="083C47BB" w14:textId="77777777" w:rsidR="00D20746" w:rsidRPr="0033048B" w:rsidRDefault="00D20746" w:rsidP="0033048B">
      <w:pPr>
        <w:ind w:firstLineChars="100" w:firstLine="280"/>
        <w:rPr>
          <w:b/>
          <w:sz w:val="28"/>
          <w:szCs w:val="28"/>
        </w:rPr>
      </w:pPr>
      <w:r w:rsidRPr="0033048B">
        <w:rPr>
          <w:rFonts w:hint="eastAsia"/>
          <w:b/>
          <w:sz w:val="28"/>
          <w:szCs w:val="28"/>
        </w:rPr>
        <w:t>二、思路和目标</w:t>
      </w:r>
    </w:p>
    <w:p w14:paraId="0B9887EF" w14:textId="0F1B9D87" w:rsidR="00D20746" w:rsidRPr="0033048B" w:rsidRDefault="00D20746" w:rsidP="0033048B">
      <w:pPr>
        <w:ind w:firstLineChars="100" w:firstLine="210"/>
        <w:rPr>
          <w:b/>
        </w:rPr>
      </w:pPr>
      <w:r w:rsidRPr="0033048B">
        <w:rPr>
          <w:rFonts w:hint="eastAsia"/>
          <w:b/>
        </w:rPr>
        <w:t>（一）总体思路</w:t>
      </w:r>
    </w:p>
    <w:p w14:paraId="62DC457A" w14:textId="55102077" w:rsidR="00D20746" w:rsidRDefault="00D20746" w:rsidP="0033048B">
      <w:pPr>
        <w:ind w:firstLineChars="200" w:firstLine="420"/>
      </w:pPr>
      <w:r>
        <w:rPr>
          <w:rFonts w:hint="eastAsia"/>
        </w:rPr>
        <w:t>以习近平新时代中国特色社会主义思想为指导，全面贯彻落实党的十九大精神，坚持绿水青山就是金山银山的理念，坚持节约优先、保护优先、自然恢复为主的方针，以支撑引领农业绿色发展为主线，以绿色投入品、节本增效技术、生态循环模式、绿色标准规范为主攻方向，全面构建高效、安全、低碳、循环、智能、集成的农业绿色发展技术体系，推动农业科技创新方向和重点实现“三个转变”，即：从注重数量为主向数量质量效益并重转变，从注重生产功能为主向生产生态功能并重转变，从注重单要素生产率提高为主向全要素生产率提高为主转变。按照“重点研发一批、集成示范一批，推广应用一批”三类情况，分别列出任务</w:t>
      </w:r>
      <w:r>
        <w:rPr>
          <w:rFonts w:hint="eastAsia"/>
        </w:rPr>
        <w:lastRenderedPageBreak/>
        <w:t>清单，通过开展绿色技术创新和示范推广，着力推动形成绿色生产方式和生活方式，着力加强绿色优质农产品和生态产品供给，着力提升农业绿色发展的质量效益和竞争力，为实</w:t>
      </w:r>
    </w:p>
    <w:p w14:paraId="3762412C" w14:textId="77777777" w:rsidR="00D20746" w:rsidRDefault="00D20746" w:rsidP="00D20746">
      <w:r>
        <w:rPr>
          <w:rFonts w:hint="eastAsia"/>
        </w:rPr>
        <w:t>施乡村振兴战略和实现农业农村现代化提供强有力的科技支撑。</w:t>
      </w:r>
    </w:p>
    <w:p w14:paraId="4F6B0562" w14:textId="77777777" w:rsidR="00D20746" w:rsidRPr="0033048B" w:rsidRDefault="00D20746" w:rsidP="0033048B">
      <w:pPr>
        <w:ind w:firstLineChars="100" w:firstLine="210"/>
        <w:rPr>
          <w:b/>
        </w:rPr>
      </w:pPr>
      <w:r w:rsidRPr="0033048B">
        <w:rPr>
          <w:rFonts w:hint="eastAsia"/>
          <w:b/>
        </w:rPr>
        <w:t>（二）基本原则</w:t>
      </w:r>
    </w:p>
    <w:p w14:paraId="0670B424" w14:textId="37C8EB3F" w:rsidR="00D20746" w:rsidRDefault="00D20746" w:rsidP="0033048B">
      <w:pPr>
        <w:ind w:firstLineChars="200" w:firstLine="420"/>
      </w:pPr>
      <w:r w:rsidRPr="0033048B">
        <w:rPr>
          <w:b/>
        </w:rPr>
        <w:t>1.坚持目标导向、系统布局。</w:t>
      </w:r>
      <w:r>
        <w:t>以提高绿色农业投入品和绿色</w:t>
      </w:r>
      <w:r>
        <w:rPr>
          <w:rFonts w:hint="eastAsia"/>
        </w:rPr>
        <w:t>技术成果供给能力为目标，进一步调整思路、凝练任务，系统合理布局科技资源，围绕产业</w:t>
      </w:r>
      <w:proofErr w:type="gramStart"/>
      <w:r>
        <w:rPr>
          <w:rFonts w:hint="eastAsia"/>
        </w:rPr>
        <w:t>链部署</w:t>
      </w:r>
      <w:proofErr w:type="gramEnd"/>
      <w:r>
        <w:rPr>
          <w:rFonts w:hint="eastAsia"/>
        </w:rPr>
        <w:t>创新链，根据不同产业发展需求和区域特点确定不同攻关方向，建立涵盖农业绿色发展各个方面各个环节的科技创新布局系统。</w:t>
      </w:r>
    </w:p>
    <w:p w14:paraId="58831FE3" w14:textId="2FE17152" w:rsidR="00D20746" w:rsidRDefault="00D20746" w:rsidP="0033048B">
      <w:pPr>
        <w:ind w:firstLineChars="200" w:firstLine="420"/>
      </w:pPr>
      <w:r w:rsidRPr="0033048B">
        <w:rPr>
          <w:b/>
        </w:rPr>
        <w:t>2.坚持问题导向、集成创新。</w:t>
      </w:r>
      <w:r>
        <w:t>瞄准农业水土资源约束趋紧、面</w:t>
      </w:r>
      <w:r>
        <w:rPr>
          <w:rFonts w:hint="eastAsia"/>
        </w:rPr>
        <w:t>源污染加剧、生态系统退化等突出问题，强化单项产品、技术、设施装备等集成与配套熟化，提出不同产业、不同区域的绿色发展技术集成创新方案，系统解决制约产业和区域绿色发展的重大关键科技问题和技术瓶颈。</w:t>
      </w:r>
    </w:p>
    <w:p w14:paraId="29604B37" w14:textId="69D82A0E" w:rsidR="00D20746" w:rsidRDefault="00D20746" w:rsidP="0033048B">
      <w:pPr>
        <w:ind w:firstLineChars="200" w:firstLine="420"/>
      </w:pPr>
      <w:r w:rsidRPr="0033048B">
        <w:rPr>
          <w:b/>
        </w:rPr>
        <w:t>3.坚持政府引导、市场驱动。</w:t>
      </w:r>
      <w:r>
        <w:t>政府通过制定引导政策、设立专</w:t>
      </w:r>
      <w:r>
        <w:rPr>
          <w:rFonts w:hint="eastAsia"/>
        </w:rPr>
        <w:t>项、完善补贴补偿与购买服务等措施，调动农业绿色技术各创新主体的积极性，加大对农业绿色技术创新研究和示范推广的支持。以市场为导向，充分发挥企业在农业绿色技术研发和推广应用等方面的主体作用。</w:t>
      </w:r>
    </w:p>
    <w:p w14:paraId="01DEB948" w14:textId="330576CB" w:rsidR="00D20746" w:rsidRDefault="00D20746" w:rsidP="0033048B">
      <w:pPr>
        <w:ind w:firstLineChars="200" w:firstLine="420"/>
      </w:pPr>
      <w:r w:rsidRPr="0033048B">
        <w:rPr>
          <w:b/>
        </w:rPr>
        <w:t>4.坚持科学评价、强化激励。</w:t>
      </w:r>
      <w:r>
        <w:t>按照绿色农业发展要求，完善绿</w:t>
      </w:r>
      <w:r>
        <w:rPr>
          <w:rFonts w:hint="eastAsia"/>
        </w:rPr>
        <w:t>色发展科技创新评价指标，建立促进协同创新的评价机制，建立健全绩效评价制度，更加注重中长期评价，更加注重对成果引领支撑产业绿色发展成效的评价，更加注重科技创新效率和创新活力整体提升。</w:t>
      </w:r>
    </w:p>
    <w:p w14:paraId="5876BA80" w14:textId="05421D08" w:rsidR="00D20746" w:rsidRPr="0033048B" w:rsidRDefault="00D20746" w:rsidP="0033048B">
      <w:pPr>
        <w:ind w:firstLineChars="100" w:firstLine="210"/>
        <w:rPr>
          <w:b/>
        </w:rPr>
      </w:pPr>
      <w:r w:rsidRPr="0033048B">
        <w:rPr>
          <w:rFonts w:hint="eastAsia"/>
          <w:b/>
        </w:rPr>
        <w:t>（三）发展目标</w:t>
      </w:r>
    </w:p>
    <w:p w14:paraId="7C246C01" w14:textId="77777777" w:rsidR="0033048B" w:rsidRDefault="00D20746" w:rsidP="0033048B">
      <w:pPr>
        <w:ind w:firstLineChars="200" w:firstLine="420"/>
      </w:pPr>
      <w:r>
        <w:rPr>
          <w:rFonts w:hint="eastAsia"/>
        </w:rPr>
        <w:t>围绕实施乡村振兴战略和可持续发展战略，加快支撑农业绿色发展的科技创新步伐，提高绿色农业投入品和技术等成果供给能力，按照“农业资源环境保护、要素投入精准环保、生产技术集约高效、产业模式生态循环、质量标准规范完备”的要求，到</w:t>
      </w:r>
      <w:r>
        <w:t>2030年，</w:t>
      </w:r>
      <w:r>
        <w:rPr>
          <w:rFonts w:hint="eastAsia"/>
        </w:rPr>
        <w:t>全面构建以绿色为导向的农业技术体系，在稳步提高农业土地产出率的同时，大幅度提高农业劳动生产率、资源利用率和全要素生产率，引领我国农业走上一条产出高效、产品安全、资源节约、环境友好的农业现代化道路，打造促进农业绿色发展的强大引擎。</w:t>
      </w:r>
    </w:p>
    <w:p w14:paraId="1691E8AE" w14:textId="27750398" w:rsidR="00D20746" w:rsidRDefault="00D20746" w:rsidP="001A19CB">
      <w:pPr>
        <w:ind w:firstLineChars="200" w:firstLine="420"/>
      </w:pPr>
      <w:r w:rsidRPr="0033048B">
        <w:rPr>
          <w:rFonts w:hint="eastAsia"/>
          <w:b/>
        </w:rPr>
        <w:t>——</w:t>
      </w:r>
      <w:proofErr w:type="gramStart"/>
      <w:r w:rsidRPr="0033048B">
        <w:rPr>
          <w:rFonts w:hint="eastAsia"/>
          <w:b/>
        </w:rPr>
        <w:t>—</w:t>
      </w:r>
      <w:proofErr w:type="gramEnd"/>
      <w:r w:rsidRPr="0033048B">
        <w:rPr>
          <w:rFonts w:hint="eastAsia"/>
          <w:b/>
        </w:rPr>
        <w:t>绿色投入品创制步伐加快。</w:t>
      </w:r>
      <w:r>
        <w:rPr>
          <w:rFonts w:hint="eastAsia"/>
        </w:rPr>
        <w:t>选育和推广一批高效优质多抗的农作物、牧草和畜禽水产新品种，显著提高农产品的生产效率和优质化率。研发一批绿色高效的功能性肥料、生物肥料、新型土壤调理剂，低风险农药、施药助剂和理化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控等绿色防控品，绿色高效饲料添加剂、低毒低耐药性兽药、高效安全疫苗等新型产品，突破我国农业生产中减量、安全、高效等方面瓶颈问题。创制一批节能低耗智能机械装备，提升农业生产过程信息化、机械化、智能化水平。肥料、饲料、农药等投入品的有效利用率显著提高。</w:t>
      </w:r>
    </w:p>
    <w:p w14:paraId="3C059606" w14:textId="0F58717B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绿色技术供给能力显著提升。</w:t>
      </w:r>
      <w:r>
        <w:rPr>
          <w:rFonts w:hint="eastAsia"/>
        </w:rPr>
        <w:t>研发一批土壤改良培肥、</w:t>
      </w:r>
      <w:proofErr w:type="gramStart"/>
      <w:r>
        <w:rPr>
          <w:rFonts w:hint="eastAsia"/>
        </w:rPr>
        <w:t>雨养和</w:t>
      </w:r>
      <w:proofErr w:type="gramEnd"/>
      <w:r>
        <w:rPr>
          <w:rFonts w:hint="eastAsia"/>
        </w:rPr>
        <w:t>节水灌溉、精准施肥、有害生物绿色防控、畜禽水产健康养殖和废弃物循环利用、面源污染治理和农业生态修复、轻简节本高效机械化作业、农产品收储运和加工等农业绿色生产技术，实现农田灌溉用水有效利用系数提高到</w:t>
      </w:r>
      <w:r>
        <w:t>0.6以上，主要作物化肥、农药利</w:t>
      </w:r>
      <w:r>
        <w:rPr>
          <w:rFonts w:hint="eastAsia"/>
        </w:rPr>
        <w:t>用率显著提高，农业源氮、磷污染物排放强度和负荷分别削减</w:t>
      </w:r>
      <w:r>
        <w:t>30%</w:t>
      </w:r>
      <w:r>
        <w:rPr>
          <w:rFonts w:hint="eastAsia"/>
        </w:rPr>
        <w:t>和</w:t>
      </w:r>
      <w:r>
        <w:t>40% 以上，养殖节水源头减排 20% 以上，畜禽饲料转化率、水产</w:t>
      </w:r>
      <w:r>
        <w:rPr>
          <w:rFonts w:hint="eastAsia"/>
        </w:rPr>
        <w:t>养殖精准投喂水平较目前分别提升</w:t>
      </w:r>
      <w:r>
        <w:t xml:space="preserve"> 10% 以上，农产品加工单位产</w:t>
      </w:r>
      <w:r>
        <w:rPr>
          <w:rFonts w:hint="eastAsia"/>
        </w:rPr>
        <w:t>值能耗较目前降低</w:t>
      </w:r>
      <w:r>
        <w:t>20% 以上。</w:t>
      </w:r>
    </w:p>
    <w:p w14:paraId="06173436" w14:textId="710E3F33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绿色发展制度与低碳模式基本建立。</w:t>
      </w:r>
      <w:r>
        <w:rPr>
          <w:rFonts w:hint="eastAsia"/>
        </w:rPr>
        <w:t>形成一批主要作物绿色增产增效、种养加循环、区域低碳循环、田园综合体等农业绿色发展模式，技术模式的单位农业增加值温室气体排放强度和能耗降低</w:t>
      </w:r>
      <w:r>
        <w:t>30% 以上，构建绿色轻简机械化种植、规模化养殖工艺模</w:t>
      </w:r>
      <w:r>
        <w:rPr>
          <w:rFonts w:hint="eastAsia"/>
        </w:rPr>
        <w:t>式，基本实现农业生产全程机械化，清洁化、农业废弃物全循环、农业生态服务功能大幅增强。</w:t>
      </w:r>
    </w:p>
    <w:p w14:paraId="5AEFA2D3" w14:textId="6EDD5008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绿色标准体系建立健全。</w:t>
      </w:r>
      <w:r>
        <w:rPr>
          <w:rFonts w:hint="eastAsia"/>
        </w:rPr>
        <w:t>制定完善与产地环境质量、农业投入品质量、农业产中</w:t>
      </w:r>
      <w:r>
        <w:rPr>
          <w:rFonts w:hint="eastAsia"/>
        </w:rPr>
        <w:lastRenderedPageBreak/>
        <w:t>产后安全控</w:t>
      </w:r>
      <w:bookmarkStart w:id="0" w:name="_GoBack"/>
      <w:bookmarkEnd w:id="0"/>
      <w:r>
        <w:rPr>
          <w:rFonts w:hint="eastAsia"/>
        </w:rPr>
        <w:t>制、作业机器系统与工程设施配备、农产品质量等相关的农业绿色发展环境基准和技术标准，主要农产品标准化生产覆盖率达到</w:t>
      </w:r>
      <w:r>
        <w:t>60% 以上。</w:t>
      </w:r>
    </w:p>
    <w:p w14:paraId="1C9FF45C" w14:textId="2455CB7A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农业资源环境生态监测预警机制基本健全。</w:t>
      </w:r>
      <w:r>
        <w:rPr>
          <w:rFonts w:hint="eastAsia"/>
        </w:rPr>
        <w:t>研发应用一批耕地质量、产地环境、面源污染、土地承载力等监测评估和预警分析技术模式，完善评价监测技术标准，以物联网、信息平台和</w:t>
      </w:r>
      <w:r>
        <w:t xml:space="preserve"> IC</w:t>
      </w:r>
      <w:r>
        <w:rPr>
          <w:rFonts w:hint="eastAsia"/>
        </w:rPr>
        <w:t>卡技术等为手段的农业资源台账制度基本建立，农业绿色发展的监测预警机制基本完善。</w:t>
      </w:r>
    </w:p>
    <w:p w14:paraId="3F6E3594" w14:textId="77777777" w:rsidR="00D20746" w:rsidRPr="001A19CB" w:rsidRDefault="00D20746" w:rsidP="001A19CB">
      <w:pPr>
        <w:ind w:firstLineChars="200" w:firstLine="420"/>
        <w:rPr>
          <w:b/>
        </w:rPr>
      </w:pPr>
      <w:r w:rsidRPr="001A19CB">
        <w:rPr>
          <w:rFonts w:hint="eastAsia"/>
          <w:b/>
        </w:rPr>
        <w:t>三、主要任务</w:t>
      </w:r>
    </w:p>
    <w:p w14:paraId="020A4589" w14:textId="77777777" w:rsidR="00D20746" w:rsidRPr="001A19CB" w:rsidRDefault="00D20746" w:rsidP="001A19CB">
      <w:pPr>
        <w:ind w:firstLineChars="100" w:firstLine="210"/>
        <w:rPr>
          <w:b/>
        </w:rPr>
      </w:pPr>
      <w:r w:rsidRPr="001A19CB">
        <w:rPr>
          <w:rFonts w:hint="eastAsia"/>
          <w:b/>
        </w:rPr>
        <w:t>（一）研制绿色投入品</w:t>
      </w:r>
    </w:p>
    <w:p w14:paraId="5F1A5948" w14:textId="77777777" w:rsidR="00D20746" w:rsidRPr="001A19CB" w:rsidRDefault="00D20746" w:rsidP="001A19CB">
      <w:pPr>
        <w:ind w:firstLineChars="200" w:firstLine="420"/>
        <w:rPr>
          <w:b/>
        </w:rPr>
      </w:pPr>
      <w:r w:rsidRPr="001A19CB">
        <w:rPr>
          <w:b/>
        </w:rPr>
        <w:t>1.高效优质多抗新品种</w:t>
      </w:r>
    </w:p>
    <w:p w14:paraId="289D45D9" w14:textId="6B357E10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重点研发：</w:t>
      </w:r>
      <w:r>
        <w:rPr>
          <w:rFonts w:hint="eastAsia"/>
        </w:rPr>
        <w:t>转基因技术、全基因组选择和多性状复合育种等高新技术；资源高效利用、优质多抗、污染物低吸收、适宜轻简栽培和机械化的农作物和牧草新品种；高效优质多抗专用畜禽水产品种等。</w:t>
      </w:r>
    </w:p>
    <w:p w14:paraId="55B5F4AC" w14:textId="660324DF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集成示范：</w:t>
      </w:r>
      <w:r>
        <w:rPr>
          <w:rFonts w:hint="eastAsia"/>
        </w:rPr>
        <w:t>高效优质新品种及良种良法配套技术熟化与集成示范；抗病</w:t>
      </w:r>
      <w:proofErr w:type="gramStart"/>
      <w:r>
        <w:rPr>
          <w:rFonts w:hint="eastAsia"/>
        </w:rPr>
        <w:t>虫品种</w:t>
      </w:r>
      <w:proofErr w:type="gramEnd"/>
      <w:r>
        <w:rPr>
          <w:rFonts w:hint="eastAsia"/>
        </w:rPr>
        <w:t>区域技术示范；开展品种生产与生态效益评估，建立以优质和绿色为重点的市场准入制度。</w:t>
      </w:r>
    </w:p>
    <w:p w14:paraId="63C79475" w14:textId="21AA61FF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推广应用：</w:t>
      </w:r>
      <w:r>
        <w:rPr>
          <w:rFonts w:hint="eastAsia"/>
        </w:rPr>
        <w:t>在适宜区域推广优质高效多抗农作物和牧草新品种，畜禽水产新品种和良种良法配套绿色种养技术。</w:t>
      </w:r>
    </w:p>
    <w:p w14:paraId="7A9730D4" w14:textId="77777777" w:rsidR="00D20746" w:rsidRPr="001A19CB" w:rsidRDefault="00D20746" w:rsidP="001A19CB">
      <w:pPr>
        <w:ind w:firstLineChars="200" w:firstLine="420"/>
        <w:rPr>
          <w:b/>
        </w:rPr>
      </w:pPr>
      <w:r w:rsidRPr="001A19CB">
        <w:rPr>
          <w:b/>
        </w:rPr>
        <w:t>2.环保高效肥料、农业药物与生物制剂</w:t>
      </w:r>
    </w:p>
    <w:p w14:paraId="351FE154" w14:textId="51A8B28A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重点研发：</w:t>
      </w:r>
      <w:r>
        <w:rPr>
          <w:rFonts w:hint="eastAsia"/>
        </w:rPr>
        <w:t>高效液体肥料、水溶肥料、缓</w:t>
      </w:r>
      <w:r>
        <w:t>/控释肥料、有机</w:t>
      </w:r>
      <w:r>
        <w:rPr>
          <w:rFonts w:hint="eastAsia"/>
        </w:rPr>
        <w:t>无机复混肥料、生物肥料、肥料增效剂、新型土壤调理剂等；高效低毒低风险化学农药、新型生物农药、植物免疫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抗剂、害虫理化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控产品、种子生物制剂处理产品和天敌昆虫产品等；微生物、酶制剂、高效植物提取物等新型绿色饲料添加剂；新型中兽药、动物专用药、动物疫病生物防治制剂、诊断制品及工程疫苗等生物制剂；纳米智能控释肥料、绿色环保型纳米农药；新型可降解地膜及地膜制品、农产品包装材料与环境修复制品。</w:t>
      </w:r>
    </w:p>
    <w:p w14:paraId="2A5F51C3" w14:textId="1AD31E5A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集成示范：</w:t>
      </w:r>
      <w:r>
        <w:rPr>
          <w:rFonts w:hint="eastAsia"/>
        </w:rPr>
        <w:t>高效复合肥料、生物</w:t>
      </w:r>
      <w:proofErr w:type="gramStart"/>
      <w:r>
        <w:rPr>
          <w:rFonts w:hint="eastAsia"/>
        </w:rPr>
        <w:t>炭</w:t>
      </w:r>
      <w:proofErr w:type="gramEnd"/>
      <w:r>
        <w:rPr>
          <w:rFonts w:hint="eastAsia"/>
        </w:rPr>
        <w:t>基肥料、新型微生物肥料等新产品及其生产工艺；新型植物源、动物源、微生物源农药、捕食</w:t>
      </w:r>
      <w:proofErr w:type="gramStart"/>
      <w:r>
        <w:rPr>
          <w:rFonts w:hint="eastAsia"/>
        </w:rPr>
        <w:t>螨</w:t>
      </w:r>
      <w:proofErr w:type="gramEnd"/>
      <w:r>
        <w:rPr>
          <w:rFonts w:hint="eastAsia"/>
        </w:rPr>
        <w:t>和寄生虫等天敌昆虫产品；土壤及种子处理、理化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控、植物免疫调控等新产品及绿色施药助剂；低毒低耐药性新型兽用化学药物；畜禽水产无抗环保饲料产品。开展相关产品评估和市场准入标准研究。</w:t>
      </w:r>
    </w:p>
    <w:p w14:paraId="60C76519" w14:textId="28C16393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推广应用：</w:t>
      </w:r>
      <w:r>
        <w:rPr>
          <w:rFonts w:hint="eastAsia"/>
        </w:rPr>
        <w:t>高效低成本控释肥料；高效低抗疫苗；新型蛋白质农药、昆虫食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剂等新型生物农药；害虫性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剂和天敌昆虫、绿色饲料添加剂、中兽医药等新型绿色制品。</w:t>
      </w:r>
    </w:p>
    <w:p w14:paraId="5C7E572F" w14:textId="77777777" w:rsidR="00D20746" w:rsidRPr="001A19CB" w:rsidRDefault="00D20746" w:rsidP="001A19CB">
      <w:pPr>
        <w:ind w:firstLineChars="200" w:firstLine="420"/>
        <w:rPr>
          <w:b/>
        </w:rPr>
      </w:pPr>
      <w:r w:rsidRPr="001A19CB">
        <w:rPr>
          <w:b/>
        </w:rPr>
        <w:t>3.节能低耗智能化农业装备</w:t>
      </w:r>
    </w:p>
    <w:p w14:paraId="3EF26D5E" w14:textId="479255D9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重点研发</w:t>
      </w:r>
      <w:r>
        <w:rPr>
          <w:rFonts w:hint="eastAsia"/>
        </w:rPr>
        <w:t>：种子优选、耕地质量提升、精量播种与高效移栽、作物修整、精准施药、航空施药、精准施肥、节水灌溉、低损收获与清洁处理、秸秆收储及利用、残膜回收、坡地种植收获、牧草节能干燥、绿色高效设施园艺，精准饲喂、废弃物自动处理、饲料精细加工、采收嫁接、分级分选、智能挤奶捡蛋、屠宰加工、智能化水产养殖以及农产品智能精深加工关键技术装备，农业机器人。</w:t>
      </w:r>
    </w:p>
    <w:p w14:paraId="19B0B75F" w14:textId="5F223CB6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集成示范：</w:t>
      </w:r>
      <w:r>
        <w:rPr>
          <w:rFonts w:hint="eastAsia"/>
        </w:rPr>
        <w:t>轻简节本减排耕种管技术装备、低损</w:t>
      </w:r>
      <w:proofErr w:type="gramStart"/>
      <w:r>
        <w:rPr>
          <w:rFonts w:hint="eastAsia"/>
        </w:rPr>
        <w:t>保质收储运</w:t>
      </w:r>
      <w:proofErr w:type="gramEnd"/>
      <w:r>
        <w:rPr>
          <w:rFonts w:hint="eastAsia"/>
        </w:rPr>
        <w:t>与产后处理技术装备；规模化农场全程机械化生产工艺及机器系统；不同区域适度规模种养循环设施技术装备；植物工厂绿色高效生产设施技术装备；畜禽水产生态循环养殖与安全卫生保质储运技术装备。开展相关装备评估和市场准入标准研究。</w:t>
      </w:r>
    </w:p>
    <w:p w14:paraId="39AFFD16" w14:textId="2A34D961" w:rsidR="00D20746" w:rsidRDefault="00D20746" w:rsidP="001A19CB">
      <w:pPr>
        <w:ind w:firstLineChars="200" w:firstLine="420"/>
      </w:pPr>
      <w:r w:rsidRPr="001A19CB">
        <w:rPr>
          <w:rFonts w:hint="eastAsia"/>
          <w:b/>
        </w:rPr>
        <w:t>——</w:t>
      </w:r>
      <w:proofErr w:type="gramStart"/>
      <w:r w:rsidRPr="001A19CB">
        <w:rPr>
          <w:rFonts w:hint="eastAsia"/>
          <w:b/>
        </w:rPr>
        <w:t>—</w:t>
      </w:r>
      <w:proofErr w:type="gramEnd"/>
      <w:r w:rsidRPr="001A19CB">
        <w:rPr>
          <w:rFonts w:hint="eastAsia"/>
          <w:b/>
        </w:rPr>
        <w:t>推广应用：</w:t>
      </w:r>
      <w:r>
        <w:rPr>
          <w:rFonts w:hint="eastAsia"/>
        </w:rPr>
        <w:t>智能化深松整地、高效免耕精量播种与秧苗移栽装备；高效节水灌溉设备；化肥深施和有机肥机械化撒施装备；高效自动化施药设备；残膜回收机械化装备；秸秆综合利用设备；农业废物厌氧发酵成套设备；畜禽养殖、水产加工废弃物资源化利用装备；智能催芽装备；水产养殖循环水及水处理设备。</w:t>
      </w:r>
    </w:p>
    <w:p w14:paraId="227FCF59" w14:textId="77777777" w:rsidR="001A19CB" w:rsidRDefault="00D20746" w:rsidP="006B1BE7">
      <w:pPr>
        <w:ind w:firstLineChars="100" w:firstLine="210"/>
        <w:rPr>
          <w:b/>
        </w:rPr>
      </w:pPr>
      <w:r w:rsidRPr="001A19CB">
        <w:rPr>
          <w:rFonts w:hint="eastAsia"/>
          <w:b/>
        </w:rPr>
        <w:t>（二）研发绿色生产技术</w:t>
      </w:r>
    </w:p>
    <w:p w14:paraId="4FE0E5AC" w14:textId="0FD61211" w:rsidR="00D20746" w:rsidRPr="006B1BE7" w:rsidRDefault="00D20746" w:rsidP="001A19CB">
      <w:pPr>
        <w:ind w:firstLineChars="200" w:firstLine="420"/>
        <w:rPr>
          <w:b/>
        </w:rPr>
      </w:pPr>
      <w:r w:rsidRPr="006B1BE7">
        <w:rPr>
          <w:b/>
        </w:rPr>
        <w:lastRenderedPageBreak/>
        <w:t>4.耕地质量提升与保育技术</w:t>
      </w:r>
    </w:p>
    <w:p w14:paraId="6A1790AB" w14:textId="5B837345" w:rsidR="00D20746" w:rsidRDefault="00D20746" w:rsidP="001A19CB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</w:t>
      </w:r>
      <w:r>
        <w:rPr>
          <w:rFonts w:hint="eastAsia"/>
        </w:rPr>
        <w:t>：合理耕层构建及地力保育技术、作物生产系统少免耕地力提升技术、作物秸秆还田土壤增碳技术、有机物还田及土壤改良培肥技术、稻麦秸秆综合利用及肥水高效技术、盐渍化及酸化瘠薄土壤治理与地力提升技术、土壤连作障碍综合治理及修</w:t>
      </w:r>
    </w:p>
    <w:p w14:paraId="2515ED1A" w14:textId="77777777" w:rsidR="00D20746" w:rsidRDefault="00D20746" w:rsidP="00D20746">
      <w:r>
        <w:rPr>
          <w:rFonts w:hint="eastAsia"/>
        </w:rPr>
        <w:t>复技术、盐碱地改良与地力提升技术、</w:t>
      </w:r>
      <w:proofErr w:type="gramStart"/>
      <w:r>
        <w:rPr>
          <w:rFonts w:hint="eastAsia"/>
        </w:rPr>
        <w:t>稻渔循环</w:t>
      </w:r>
      <w:proofErr w:type="gramEnd"/>
      <w:r>
        <w:rPr>
          <w:rFonts w:hint="eastAsia"/>
        </w:rPr>
        <w:t>地力提升技术等。</w:t>
      </w:r>
    </w:p>
    <w:p w14:paraId="576E7CA2" w14:textId="0EDFD1AD" w:rsidR="00D20746" w:rsidRDefault="00D20746" w:rsidP="001A19CB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集成示范：</w:t>
      </w:r>
      <w:r>
        <w:rPr>
          <w:rFonts w:hint="eastAsia"/>
        </w:rPr>
        <w:t>有机肥深翻增施技术、绿肥作物生产与利用技术、东北地区黑土保育及有机质提升技术、北方旱地合理耕层构建与地力培育技术、西北地区农田残膜回收技术、西南水旱轮作区培肥地力</w:t>
      </w:r>
      <w:proofErr w:type="gramStart"/>
      <w:r>
        <w:rPr>
          <w:rFonts w:hint="eastAsia"/>
        </w:rPr>
        <w:t>及周年</w:t>
      </w:r>
      <w:proofErr w:type="gramEnd"/>
      <w:r>
        <w:rPr>
          <w:rFonts w:hint="eastAsia"/>
        </w:rPr>
        <w:t>高效生产技术、黄淮海地区与内陆砂姜黑土改良技术、黄淮海地区盐碱地综合改良技术。开展技术评估和市场准入标准研究。</w:t>
      </w:r>
    </w:p>
    <w:p w14:paraId="77F090C7" w14:textId="48FA7436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推广应用：</w:t>
      </w:r>
      <w:r>
        <w:rPr>
          <w:rFonts w:hint="eastAsia"/>
        </w:rPr>
        <w:t>机械化深松整地技术、保护性耕作技术、秸秆全量处理利用技术、大田作物生物培肥集成技术、生石灰改良酸性土壤技术、秸秆腐熟还田技术、沼渣沼液综合利用培肥技术、脱硫石膏改良碱土技术、机械化与暗管排碱技术、盐碱地渔农综合利用技术。</w:t>
      </w:r>
    </w:p>
    <w:p w14:paraId="62EF195A" w14:textId="77777777" w:rsidR="00D20746" w:rsidRPr="006B1BE7" w:rsidRDefault="00D20746" w:rsidP="006B1BE7">
      <w:pPr>
        <w:ind w:firstLineChars="200" w:firstLine="420"/>
        <w:rPr>
          <w:b/>
        </w:rPr>
      </w:pPr>
      <w:r w:rsidRPr="006B1BE7">
        <w:rPr>
          <w:b/>
        </w:rPr>
        <w:t>5.农业控水与</w:t>
      </w:r>
      <w:proofErr w:type="gramStart"/>
      <w:r w:rsidRPr="006B1BE7">
        <w:rPr>
          <w:b/>
        </w:rPr>
        <w:t>雨养旱</w:t>
      </w:r>
      <w:proofErr w:type="gramEnd"/>
      <w:r w:rsidRPr="006B1BE7">
        <w:rPr>
          <w:b/>
        </w:rPr>
        <w:t>作技术</w:t>
      </w:r>
    </w:p>
    <w:p w14:paraId="494B1D5D" w14:textId="0B68FDE9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</w:t>
      </w:r>
      <w:r>
        <w:rPr>
          <w:rFonts w:hint="eastAsia"/>
        </w:rPr>
        <w:t>：农业用水生产效率研究与监测技术、作物需水过程调控与水分生产力提升技术、农田集雨保水和高效利用技术、土壤墒情自动监测传输与图示化技术、不同作物灌溉施肥制度、多水源高效安全调控技术、非常规水循环利用技术、集雨补灌技术、机械化提排水技术。</w:t>
      </w:r>
    </w:p>
    <w:p w14:paraId="5DC2A7E9" w14:textId="214E5214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集成示范：</w:t>
      </w:r>
      <w:r>
        <w:rPr>
          <w:rFonts w:hint="eastAsia"/>
        </w:rPr>
        <w:t>田间水分信息采集诊断技术、农业多水源联网调控技术、土壤墒情自动监测技术、测墒灌溉技术、作物精细化地面灌溉技术、多年生</w:t>
      </w:r>
      <w:proofErr w:type="gramStart"/>
      <w:r>
        <w:rPr>
          <w:rFonts w:hint="eastAsia"/>
        </w:rPr>
        <w:t>牧草雨养混播</w:t>
      </w:r>
      <w:proofErr w:type="gramEnd"/>
      <w:r>
        <w:rPr>
          <w:rFonts w:hint="eastAsia"/>
        </w:rPr>
        <w:t>技术、设施园艺智能水肥一体化技术、新型软体窖（池）集雨高效利用技术、机械化旱作保墒技术、</w:t>
      </w:r>
      <w:proofErr w:type="gramStart"/>
      <w:r>
        <w:rPr>
          <w:rFonts w:hint="eastAsia"/>
        </w:rPr>
        <w:t>垄膜沟植</w:t>
      </w:r>
      <w:proofErr w:type="gramEnd"/>
      <w:r>
        <w:rPr>
          <w:rFonts w:hint="eastAsia"/>
        </w:rPr>
        <w:t>集雨丰产技术、秸秆还田秋施肥高效栽培技术。开展技术评估和市场准入标准研究。</w:t>
      </w:r>
    </w:p>
    <w:p w14:paraId="07218305" w14:textId="1274344B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推广应用：</w:t>
      </w:r>
      <w:r>
        <w:rPr>
          <w:rFonts w:hint="eastAsia"/>
        </w:rPr>
        <w:t>非充分灌溉优化决策与实施技术、高效输配水技术、水肥一体化自动控制技术、作物精细化地面灌溉技术、设施园艺智能水肥一体化节水减污及水质提升技术、旱</w:t>
      </w:r>
      <w:proofErr w:type="gramStart"/>
      <w:r>
        <w:rPr>
          <w:rFonts w:hint="eastAsia"/>
        </w:rPr>
        <w:t>作全膜覆盖</w:t>
      </w:r>
      <w:proofErr w:type="gramEnd"/>
      <w:r>
        <w:rPr>
          <w:rFonts w:hint="eastAsia"/>
        </w:rPr>
        <w:t>技术、保护性耕作与节水技术、多年生</w:t>
      </w:r>
      <w:proofErr w:type="gramStart"/>
      <w:r>
        <w:rPr>
          <w:rFonts w:hint="eastAsia"/>
        </w:rPr>
        <w:t>牧草雨养栽培</w:t>
      </w:r>
      <w:proofErr w:type="gramEnd"/>
      <w:r>
        <w:rPr>
          <w:rFonts w:hint="eastAsia"/>
        </w:rPr>
        <w:t>技术、</w:t>
      </w:r>
      <w:proofErr w:type="gramStart"/>
      <w:r>
        <w:rPr>
          <w:rFonts w:hint="eastAsia"/>
        </w:rPr>
        <w:t>适雨型</w:t>
      </w:r>
      <w:proofErr w:type="gramEnd"/>
      <w:r>
        <w:rPr>
          <w:rFonts w:hint="eastAsia"/>
        </w:rPr>
        <w:t>立体栽培技术。</w:t>
      </w:r>
    </w:p>
    <w:p w14:paraId="2BAC123C" w14:textId="77777777" w:rsidR="00D20746" w:rsidRPr="006B1BE7" w:rsidRDefault="00D20746" w:rsidP="006B1BE7">
      <w:pPr>
        <w:ind w:firstLineChars="200" w:firstLine="420"/>
        <w:rPr>
          <w:b/>
        </w:rPr>
      </w:pPr>
      <w:r w:rsidRPr="006B1BE7">
        <w:rPr>
          <w:b/>
        </w:rPr>
        <w:t>6.化肥</w:t>
      </w:r>
      <w:proofErr w:type="gramStart"/>
      <w:r w:rsidRPr="006B1BE7">
        <w:rPr>
          <w:b/>
        </w:rPr>
        <w:t>农药减施增效</w:t>
      </w:r>
      <w:proofErr w:type="gramEnd"/>
      <w:r w:rsidRPr="006B1BE7">
        <w:rPr>
          <w:b/>
        </w:rPr>
        <w:t>技术</w:t>
      </w:r>
    </w:p>
    <w:p w14:paraId="4A461A17" w14:textId="128B7EE8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重点研发：</w:t>
      </w:r>
      <w:r>
        <w:rPr>
          <w:rFonts w:hint="eastAsia"/>
        </w:rPr>
        <w:t>智能化养分原位检测技术、基于化肥施用限量标准的化肥减量增效技术、基于耕地地力水平的</w:t>
      </w:r>
      <w:proofErr w:type="gramStart"/>
      <w:r>
        <w:rPr>
          <w:rFonts w:hint="eastAsia"/>
        </w:rPr>
        <w:t>化肥减施增效</w:t>
      </w:r>
      <w:proofErr w:type="gramEnd"/>
      <w:r>
        <w:rPr>
          <w:rFonts w:hint="eastAsia"/>
        </w:rPr>
        <w:t>技术、新型肥料高效施用技术、无人机高效施肥施药技术、化学农药协同增效绿色技术、农药靶向精准控释技术、有害生物抗药性监测与风险评估技术、种子种苗药剂处理技术、天敌昆虫综合利用技术、作物免疫调控与物理防控技术、有害生物全程绿色防控技术模式、农业生物灾害应对与系统治理技术、外来入侵生物监测预警与应急处置技术。</w:t>
      </w:r>
    </w:p>
    <w:p w14:paraId="5A7CA277" w14:textId="009E9353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集成示范：</w:t>
      </w:r>
      <w:r>
        <w:rPr>
          <w:rFonts w:hint="eastAsia"/>
        </w:rPr>
        <w:t>农作物最佳养分管理技术、水肥一体化精量调控技术、有机肥料定量施用技术、农田绿肥高效生产及化肥替代技术、农药高效低风险精准施药技术、主要作物病虫害综合防治新技术。开展技术评估和市场准入标准研究。</w:t>
      </w:r>
    </w:p>
    <w:p w14:paraId="4E891F91" w14:textId="710C9936" w:rsidR="00D20746" w:rsidRDefault="00D20746" w:rsidP="006B1BE7">
      <w:r>
        <w:rPr>
          <w:rFonts w:hint="eastAsia"/>
        </w:rPr>
        <w:t>型肥料施肥技术、作物有害生物高效低风险绿色防控技术、草原蝗虫监测预警与精准化防控集成技术、土传病虫害全程综合防控技术。</w:t>
      </w:r>
    </w:p>
    <w:p w14:paraId="7D8CE84C" w14:textId="77777777" w:rsidR="00D20746" w:rsidRPr="006B1BE7" w:rsidRDefault="00D20746" w:rsidP="006B1BE7">
      <w:pPr>
        <w:ind w:firstLineChars="200" w:firstLine="420"/>
        <w:rPr>
          <w:b/>
        </w:rPr>
      </w:pPr>
      <w:r w:rsidRPr="006B1BE7">
        <w:rPr>
          <w:b/>
        </w:rPr>
        <w:t>7.农业废弃物循环利用技术</w:t>
      </w:r>
    </w:p>
    <w:p w14:paraId="06CFA3E7" w14:textId="4CED2A8C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重点研发：</w:t>
      </w:r>
      <w:r>
        <w:rPr>
          <w:rFonts w:hint="eastAsia"/>
        </w:rPr>
        <w:t>秸秆肥料化、饲料化、燃料化、原料化、基料化高效利用工程化技术及生产工艺；畜禽粪污二次污染防控健全利用技术；粪污</w:t>
      </w:r>
      <w:proofErr w:type="gramStart"/>
      <w:r>
        <w:rPr>
          <w:rFonts w:hint="eastAsia"/>
        </w:rPr>
        <w:t>厌氧干</w:t>
      </w:r>
      <w:proofErr w:type="gramEnd"/>
      <w:r>
        <w:rPr>
          <w:rFonts w:hint="eastAsia"/>
        </w:rPr>
        <w:t>发酵技术；粪肥还田及安全利用技术；农业废弃物直接发酵技术。</w:t>
      </w:r>
    </w:p>
    <w:p w14:paraId="69CC4176" w14:textId="279ED58B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集成示范：</w:t>
      </w:r>
      <w:r>
        <w:rPr>
          <w:rFonts w:hint="eastAsia"/>
        </w:rPr>
        <w:t>农作物秸秆发酵饲料生产制备技术、秸秆制取纤维素乙醇技术、畜禽养殖污水高效处理技术、规模化畜禽场废弃物堆肥与除臭技术、秸秆—沼气—发电技术、沼液高效利用技术。开展技术评估和市场准入标准研究。</w:t>
      </w:r>
    </w:p>
    <w:p w14:paraId="2FFCA629" w14:textId="77EEAE79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lastRenderedPageBreak/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推广应用：</w:t>
      </w:r>
      <w:r>
        <w:rPr>
          <w:rFonts w:hint="eastAsia"/>
        </w:rPr>
        <w:t>秸秆机械化还田离田技术、全株</w:t>
      </w:r>
      <w:proofErr w:type="gramStart"/>
      <w:r>
        <w:rPr>
          <w:rFonts w:hint="eastAsia"/>
        </w:rPr>
        <w:t>秸秆菌酶联</w:t>
      </w:r>
      <w:proofErr w:type="gramEnd"/>
      <w:r>
        <w:rPr>
          <w:rFonts w:hint="eastAsia"/>
        </w:rPr>
        <w:t>用发酵技术、秸秆成型饲料调制配方和加工技术、秸秆饲料发酵技术、秸秆食用菌生产技术、秸秆新型燃料化技术、畜禽养殖场三两分再利用技术、畜禽养殖废弃物堆肥发酵成套设备推广、家庭农场废弃物异位发酵技术、池塘绿色生态循环养殖技术。</w:t>
      </w:r>
    </w:p>
    <w:p w14:paraId="0A7F4625" w14:textId="77777777" w:rsidR="00D20746" w:rsidRPr="006B1BE7" w:rsidRDefault="00D20746" w:rsidP="006B1BE7">
      <w:pPr>
        <w:ind w:firstLineChars="200" w:firstLine="420"/>
        <w:rPr>
          <w:b/>
        </w:rPr>
      </w:pPr>
      <w:r w:rsidRPr="006B1BE7">
        <w:rPr>
          <w:b/>
        </w:rPr>
        <w:t>8.农业面源污染治理技术</w:t>
      </w:r>
    </w:p>
    <w:p w14:paraId="38578FB6" w14:textId="2D142B2D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重点研发：</w:t>
      </w:r>
      <w:r>
        <w:rPr>
          <w:rFonts w:hint="eastAsia"/>
        </w:rPr>
        <w:t>农业面源污染在线监测及污染负荷评价技术；地表径流污水净化利用技术；农田有毒有害污染物高通量识别和防控污染物筛选技术；典型农业面源污染物钝化降解新技术；农田残膜污染综合治理配套技术；农药使用风险监测、评价、控制技术。</w:t>
      </w:r>
    </w:p>
    <w:p w14:paraId="2800C191" w14:textId="3386CDF8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</w:t>
      </w:r>
      <w:r>
        <w:rPr>
          <w:rFonts w:hint="eastAsia"/>
        </w:rPr>
        <w:t>：农业面源污染物联网监测与预警平台技术；农业废弃物高效炭化、定向</w:t>
      </w:r>
      <w:proofErr w:type="gramStart"/>
      <w:r>
        <w:rPr>
          <w:rFonts w:hint="eastAsia"/>
        </w:rPr>
        <w:t>酵</w:t>
      </w:r>
      <w:proofErr w:type="gramEnd"/>
      <w:r>
        <w:rPr>
          <w:rFonts w:hint="eastAsia"/>
        </w:rPr>
        <w:t>、种养一体化循环利用技术；有机肥替代化肥技术；典型有机污染化学修复技术；微生物化学降解技术；农田有机污染植物—微生物联合修复技术。开展技术生态评估、市场准入和第三方修复治理与效果评估标准研究。</w:t>
      </w:r>
    </w:p>
    <w:p w14:paraId="2EF71655" w14:textId="64A1D2E2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推广应用：</w:t>
      </w:r>
      <w:r>
        <w:rPr>
          <w:rFonts w:hint="eastAsia"/>
        </w:rPr>
        <w:t>农田有机污染物绿色生物及物理联合修复技术、池塘养殖尾水多级湿地处理技术、坡耕地径流集蓄与再利用技术、农药包装废弃物回收技术、畜禽养殖污染减量与高效生态处理技术、新型标准地膜与农田高强度地膜回收技术。</w:t>
      </w:r>
    </w:p>
    <w:p w14:paraId="58207E9D" w14:textId="77777777" w:rsidR="00D20746" w:rsidRPr="006B1BE7" w:rsidRDefault="00D20746" w:rsidP="006B1BE7">
      <w:pPr>
        <w:ind w:firstLineChars="200" w:firstLine="420"/>
        <w:rPr>
          <w:b/>
        </w:rPr>
      </w:pPr>
      <w:r w:rsidRPr="006B1BE7">
        <w:rPr>
          <w:b/>
        </w:rPr>
        <w:t>9.重金属污染控制与治理技术</w:t>
      </w:r>
    </w:p>
    <w:p w14:paraId="3E7152CE" w14:textId="552653DA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重点研发：</w:t>
      </w:r>
      <w:r>
        <w:rPr>
          <w:rFonts w:hint="eastAsia"/>
        </w:rPr>
        <w:t>重金属低积累作物品种筛选、粮食作物重金属低积累种质资源关键基因挖掘利用与品种培育、绿色高效低成本土壤重金属活性钝化产品和叶面阻控产品研发、重金属污染快速诊断等技术。</w:t>
      </w:r>
    </w:p>
    <w:p w14:paraId="51BB4399" w14:textId="6F341A14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集成示范：</w:t>
      </w:r>
      <w:r>
        <w:rPr>
          <w:rFonts w:hint="eastAsia"/>
        </w:rPr>
        <w:t>作物轮作栽培与减污技术、重金属低活性的农田土壤管理技术、降低作物重金属吸收的水分管理技术、降低作重金属吸收的肥料运筹技术、重金属污染生态修复技术。开展技术生态评估和市场准入标准研究。</w:t>
      </w:r>
    </w:p>
    <w:p w14:paraId="74CECA85" w14:textId="77777777" w:rsidR="001A19CB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推广应用：</w:t>
      </w:r>
      <w:r>
        <w:rPr>
          <w:rFonts w:hint="eastAsia"/>
        </w:rPr>
        <w:t>土壤重金属污染治理复合技术集成、土壤重金属活性钝化剂产品及施用技术、重金属叶面阻控产品及施用技术。</w:t>
      </w:r>
    </w:p>
    <w:p w14:paraId="0345D0F3" w14:textId="771ED498" w:rsidR="00D20746" w:rsidRPr="006B1BE7" w:rsidRDefault="00D20746" w:rsidP="006B1BE7">
      <w:pPr>
        <w:ind w:firstLineChars="200" w:firstLine="420"/>
        <w:rPr>
          <w:b/>
        </w:rPr>
      </w:pPr>
      <w:r w:rsidRPr="006B1BE7">
        <w:rPr>
          <w:b/>
        </w:rPr>
        <w:t>10.畜禽水产品安全绿色生产技术</w:t>
      </w:r>
    </w:p>
    <w:p w14:paraId="15A59B2F" w14:textId="68A644A4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重点研发：</w:t>
      </w:r>
      <w:r>
        <w:rPr>
          <w:rFonts w:hint="eastAsia"/>
        </w:rPr>
        <w:t>畜禽水产饲料营养调控关键技术、饲料精准配方技术、发酵饲料应用技术、促生长药物饲料添加剂替代技术、兽用抗生素耐药性鉴别与风险预警技术、兽药残留监控技术、新型疫苗及诊断制品生产关键技术、禁用药物替代技术、兽药合理应用技术、动物重要疫病综合防控技术、</w:t>
      </w:r>
      <w:proofErr w:type="gramStart"/>
      <w:r>
        <w:rPr>
          <w:rFonts w:hint="eastAsia"/>
        </w:rPr>
        <w:t>重要人</w:t>
      </w:r>
      <w:proofErr w:type="gramEnd"/>
      <w:r>
        <w:rPr>
          <w:rFonts w:hint="eastAsia"/>
        </w:rPr>
        <w:t>兽共患病免疫与监测等防治技术、畜禽水产疫病快速检测技术、养殖屠宰过程废弃物减量化和资源化利用技术、肉品品质检验技术、畜禽冷热应激调控技术、畜禽水产健康养殖及清洁生产关键技术、新型水产品减菌剂开发技术、新型高效疫苗规模化生产技术。</w:t>
      </w:r>
    </w:p>
    <w:p w14:paraId="03C95787" w14:textId="2415962B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</w:t>
      </w:r>
      <w:r>
        <w:rPr>
          <w:rFonts w:hint="eastAsia"/>
        </w:rPr>
        <w:t>：饲料原料多元化综合利用技术、非常规饲料</w:t>
      </w:r>
      <w:proofErr w:type="gramStart"/>
      <w:r>
        <w:rPr>
          <w:rFonts w:hint="eastAsia"/>
        </w:rPr>
        <w:t>料</w:t>
      </w:r>
      <w:proofErr w:type="gramEnd"/>
      <w:r>
        <w:rPr>
          <w:rFonts w:hint="eastAsia"/>
        </w:rPr>
        <w:t>提质增效技术、重大动物疫病和人兽共患病综合防控与净化术、畜禽废弃物资源化利用技术、规模化畜禽水产养殖场环境设施技术、无抗水产养殖环境技术、集装箱养鱼技术、深远海大型养殖设施应用技术、水抗风浪网箱养殖技术、大型围栏式养殖技术、</w:t>
      </w:r>
      <w:proofErr w:type="gramStart"/>
      <w:r>
        <w:rPr>
          <w:rFonts w:hint="eastAsia"/>
        </w:rPr>
        <w:t>海工船</w:t>
      </w:r>
      <w:proofErr w:type="gramEnd"/>
      <w:r>
        <w:rPr>
          <w:rFonts w:hint="eastAsia"/>
        </w:rPr>
        <w:t>养殖技术。开展技术评估和市场准入标准研究。</w:t>
      </w:r>
    </w:p>
    <w:p w14:paraId="276C382E" w14:textId="41C34EED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推广应用：</w:t>
      </w:r>
      <w:r>
        <w:rPr>
          <w:rFonts w:hint="eastAsia"/>
        </w:rPr>
        <w:t>畜禽水产绿色提质增效养殖技术、畜禽水产营养精准供给技术、饲料营养调控</w:t>
      </w:r>
      <w:proofErr w:type="gramStart"/>
      <w:r>
        <w:rPr>
          <w:rFonts w:hint="eastAsia"/>
        </w:rPr>
        <w:t>低氮减</w:t>
      </w:r>
      <w:proofErr w:type="gramEnd"/>
      <w:r>
        <w:rPr>
          <w:rFonts w:hint="eastAsia"/>
        </w:rPr>
        <w:t>排技术、饲料霉菌毒素防控技术、畜禽绿色规范化饲养技术、规模化养殖场环境控制关键术、畜禽水产疫病监测诊断与防控技术、受控式集装箱高效循环水养殖技术、水生动物无规定疫病</w:t>
      </w:r>
      <w:proofErr w:type="gramStart"/>
      <w:r>
        <w:rPr>
          <w:rFonts w:hint="eastAsia"/>
        </w:rPr>
        <w:t>菌种场</w:t>
      </w:r>
      <w:proofErr w:type="gramEnd"/>
      <w:r>
        <w:rPr>
          <w:rFonts w:hint="eastAsia"/>
        </w:rPr>
        <w:t>建设技术。</w:t>
      </w:r>
    </w:p>
    <w:p w14:paraId="7DB413C6" w14:textId="77777777" w:rsidR="00D20746" w:rsidRPr="006B1BE7" w:rsidRDefault="00D20746" w:rsidP="006B1BE7">
      <w:pPr>
        <w:ind w:firstLineChars="200" w:firstLine="420"/>
        <w:rPr>
          <w:b/>
        </w:rPr>
      </w:pPr>
      <w:r w:rsidRPr="006B1BE7">
        <w:rPr>
          <w:b/>
        </w:rPr>
        <w:t>11.水生生态保护修复技术</w:t>
      </w:r>
    </w:p>
    <w:p w14:paraId="34821CBA" w14:textId="12EC7659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重点研发：</w:t>
      </w:r>
      <w:r>
        <w:rPr>
          <w:rFonts w:hint="eastAsia"/>
        </w:rPr>
        <w:t>水环境生态修复技术、海洋牧场立体养殖术、水产养殖外来物种防控技术、生态养殖和环境监测技术、水生生物资源评估与保护恢复技术。</w:t>
      </w:r>
    </w:p>
    <w:p w14:paraId="32D5FD4D" w14:textId="7F1C1D76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lastRenderedPageBreak/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集成示范：</w:t>
      </w:r>
      <w:r>
        <w:rPr>
          <w:rFonts w:hint="eastAsia"/>
        </w:rPr>
        <w:t>工厂化循环水养殖技术、池塘工程化循环水养殖技术、渔农复合综合种养技术、人工鱼巢</w:t>
      </w:r>
      <w:r>
        <w:t>/礁构建技术、人工藻</w:t>
      </w:r>
      <w:r>
        <w:rPr>
          <w:rFonts w:hint="eastAsia"/>
        </w:rPr>
        <w:t>（草）场移植技术。开展技术评估和市场准入标准研究。</w:t>
      </w:r>
    </w:p>
    <w:p w14:paraId="38ECFBAA" w14:textId="74A328B5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推广应用：</w:t>
      </w:r>
      <w:r>
        <w:rPr>
          <w:rFonts w:hint="eastAsia"/>
        </w:rPr>
        <w:t>水产标准化健康养殖技术、大水面生态增养殖技术、水生生物资源养护技术。</w:t>
      </w:r>
    </w:p>
    <w:p w14:paraId="767F7ABA" w14:textId="77777777" w:rsidR="00D20746" w:rsidRPr="006B1BE7" w:rsidRDefault="00D20746" w:rsidP="006B1BE7">
      <w:pPr>
        <w:ind w:firstLineChars="200" w:firstLine="420"/>
        <w:rPr>
          <w:b/>
        </w:rPr>
      </w:pPr>
      <w:r w:rsidRPr="006B1BE7">
        <w:rPr>
          <w:b/>
        </w:rPr>
        <w:t>12.草畜配套绿色高效生产技术</w:t>
      </w:r>
    </w:p>
    <w:p w14:paraId="59E790C1" w14:textId="6874DE09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重点研发：</w:t>
      </w:r>
      <w:r>
        <w:rPr>
          <w:rFonts w:hint="eastAsia"/>
        </w:rPr>
        <w:t>豆科牧草根瘤菌高效接种与长效管理技术、沙质土壤多年生人工草地越冬率提升技术、盐碱土壤多年生牧草栽培技术、优质高产牧草混播组合筛选技术、无人机坡地撒播施药技术、产草量和放牧牲畜体</w:t>
      </w:r>
      <w:proofErr w:type="gramStart"/>
      <w:r>
        <w:rPr>
          <w:rFonts w:hint="eastAsia"/>
        </w:rPr>
        <w:t>尺信息</w:t>
      </w:r>
      <w:proofErr w:type="gramEnd"/>
      <w:r>
        <w:rPr>
          <w:rFonts w:hint="eastAsia"/>
        </w:rPr>
        <w:t>自动采集技术、互联网</w:t>
      </w:r>
      <w:r>
        <w:t>+种养一体</w:t>
      </w:r>
    </w:p>
    <w:p w14:paraId="23A917AD" w14:textId="77777777" w:rsidR="00D20746" w:rsidRDefault="00D20746" w:rsidP="00D20746">
      <w:r>
        <w:rPr>
          <w:rFonts w:hint="eastAsia"/>
        </w:rPr>
        <w:t>生产信息化管理技术。</w:t>
      </w:r>
    </w:p>
    <w:p w14:paraId="6E0C7AE4" w14:textId="57A39EEF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集成示范：</w:t>
      </w:r>
      <w:r>
        <w:rPr>
          <w:rFonts w:hint="eastAsia"/>
        </w:rPr>
        <w:t>种养一体资源配置与设施布局技术、种肥一体坡地喷播技术、沙质土盐碱土多年生人工草地高产技术、培肥地力饲草轮作技术、牧草低营养损耗收获加工储存技术、牧区</w:t>
      </w:r>
      <w:proofErr w:type="gramStart"/>
      <w:r>
        <w:rPr>
          <w:rFonts w:hint="eastAsia"/>
        </w:rPr>
        <w:t>暖牧冬饲设施</w:t>
      </w:r>
      <w:proofErr w:type="gramEnd"/>
      <w:r>
        <w:rPr>
          <w:rFonts w:hint="eastAsia"/>
        </w:rPr>
        <w:t>建设与经营管理技术、饲草型全混日粮调制技术、不同饲草粪肥化肥复合配方施肥技术。开展技术评估和市场准入标准研究。</w:t>
      </w:r>
    </w:p>
    <w:p w14:paraId="71F4FCDE" w14:textId="62040EB5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推广应用：</w:t>
      </w:r>
      <w:r>
        <w:rPr>
          <w:rFonts w:hint="eastAsia"/>
        </w:rPr>
        <w:t>饲草免耕补播技术、豆科牧草根瘤菌接种技术、苜蓿等温带多年生牧草优质高产栽培技术、狗牙根等热带优质多年生</w:t>
      </w:r>
      <w:proofErr w:type="gramStart"/>
      <w:r>
        <w:rPr>
          <w:rFonts w:hint="eastAsia"/>
        </w:rPr>
        <w:t>牧草建</w:t>
      </w:r>
      <w:proofErr w:type="gramEnd"/>
      <w:r>
        <w:rPr>
          <w:rFonts w:hint="eastAsia"/>
        </w:rPr>
        <w:t>植技术，苜蓿青贮技术、饲草农副产品混合青贮技术、移动围栏高效划区轮牧技术、坡地种植收获机械及作业技术、不同年龄畜群饲草料配方技术、易扩散牧草病虫害统防统治技术牛羊分群放牧管理设施与配套技术、草畜生产经营关键参数监测</w:t>
      </w:r>
    </w:p>
    <w:p w14:paraId="5E95C6CF" w14:textId="77777777" w:rsidR="00D20746" w:rsidRDefault="00D20746" w:rsidP="00D20746">
      <w:r>
        <w:rPr>
          <w:rFonts w:hint="eastAsia"/>
        </w:rPr>
        <w:t>与调控技术。</w:t>
      </w:r>
    </w:p>
    <w:p w14:paraId="32F8DE46" w14:textId="77777777" w:rsidR="00D20746" w:rsidRPr="006B1BE7" w:rsidRDefault="00D20746" w:rsidP="006B1BE7">
      <w:pPr>
        <w:ind w:firstLineChars="200" w:firstLine="420"/>
        <w:rPr>
          <w:b/>
        </w:rPr>
      </w:pPr>
      <w:r w:rsidRPr="006B1BE7">
        <w:rPr>
          <w:rFonts w:hint="eastAsia"/>
          <w:b/>
        </w:rPr>
        <w:t>（三）发展绿色产后增值技术</w:t>
      </w:r>
    </w:p>
    <w:p w14:paraId="7C728FF5" w14:textId="77777777" w:rsidR="001A19CB" w:rsidRPr="006B1BE7" w:rsidRDefault="00D20746" w:rsidP="006B1BE7">
      <w:pPr>
        <w:ind w:firstLineChars="200" w:firstLine="420"/>
        <w:rPr>
          <w:b/>
        </w:rPr>
      </w:pPr>
      <w:r w:rsidRPr="006B1BE7">
        <w:rPr>
          <w:b/>
        </w:rPr>
        <w:t>13.农产品低碳减</w:t>
      </w:r>
      <w:proofErr w:type="gramStart"/>
      <w:r w:rsidRPr="006B1BE7">
        <w:rPr>
          <w:b/>
        </w:rPr>
        <w:t>污加工</w:t>
      </w:r>
      <w:proofErr w:type="gramEnd"/>
      <w:r w:rsidRPr="006B1BE7">
        <w:rPr>
          <w:b/>
        </w:rPr>
        <w:t>贮运技术</w:t>
      </w:r>
    </w:p>
    <w:p w14:paraId="5F8DD1BF" w14:textId="3B0BB651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重点研发：</w:t>
      </w:r>
      <w:r>
        <w:rPr>
          <w:rFonts w:hint="eastAsia"/>
        </w:rPr>
        <w:t>绿色农产品质量监测控制技术、农产品质</w:t>
      </w:r>
      <w:proofErr w:type="gramStart"/>
      <w:r>
        <w:rPr>
          <w:rFonts w:hint="eastAsia"/>
        </w:rPr>
        <w:t>量安全</w:t>
      </w:r>
      <w:proofErr w:type="gramEnd"/>
      <w:r>
        <w:rPr>
          <w:rFonts w:hint="eastAsia"/>
        </w:rPr>
        <w:t>监管与溯源关键技术、产品产地商品化处理和保鲜物流关键技术、农产品物理生物保鲜和有害微生物绿色防控关键产品和技术、鲜活水产品绿色运输与品质监控技术、新型绿色包装材料制备技术、农产品智能化分级技术。</w:t>
      </w:r>
    </w:p>
    <w:p w14:paraId="0B61D95B" w14:textId="195E08C2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集成示范：</w:t>
      </w:r>
      <w:r>
        <w:rPr>
          <w:rFonts w:hint="eastAsia"/>
        </w:rPr>
        <w:t>农产品新型流通方式冷链物流关键技术、农产品贮藏与物流环境精准调控技术、农产品冰温贮藏技术、畜禽肉绿色冷藏保鲜技术、鲜活水产品绿色运输和冷藏保鲜技术。开展技术评估和市场准入标准研究。</w:t>
      </w:r>
    </w:p>
    <w:p w14:paraId="22B58A73" w14:textId="647315AE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推广应用：</w:t>
      </w:r>
      <w:r>
        <w:rPr>
          <w:rFonts w:hint="eastAsia"/>
        </w:rPr>
        <w:t>农产品联合清洗杀菌技术和贮藏过程主要有害微生物快速检测技术；鲜活和特色农产品节能高效贮藏、冰温气调保鲜、分级和加工技术；果蔬保鲜新产品制备技术；大宗农产品不控温保鲜技术；畜禽胴体无损分级技术；鲜活淡水产品绿色运输保活技术。</w:t>
      </w:r>
    </w:p>
    <w:p w14:paraId="298D2ABB" w14:textId="77777777" w:rsidR="00D20746" w:rsidRPr="006B1BE7" w:rsidRDefault="00D20746" w:rsidP="006B1BE7">
      <w:pPr>
        <w:ind w:firstLineChars="200" w:firstLine="420"/>
        <w:rPr>
          <w:b/>
        </w:rPr>
      </w:pPr>
      <w:r w:rsidRPr="006B1BE7">
        <w:rPr>
          <w:b/>
        </w:rPr>
        <w:t>14.农产品智能化精深加工技术</w:t>
      </w:r>
    </w:p>
    <w:p w14:paraId="26A75CBB" w14:textId="4FFA9165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重点研发</w:t>
      </w:r>
      <w:r>
        <w:rPr>
          <w:rFonts w:hint="eastAsia"/>
        </w:rPr>
        <w:t>：加工过程中食品的品质与营养保持技术、食品功能因子的高效利用技术、过敏原控制技术、食品</w:t>
      </w:r>
      <w:r>
        <w:t>3D 打印技术、超</w:t>
      </w:r>
      <w:r>
        <w:rPr>
          <w:rFonts w:hint="eastAsia"/>
        </w:rPr>
        <w:t>微细粉碎技术、真菌毒素脱毒酶制剂和菌制剂的开发技术、畜禽血脂综合利用关键技术研发及营养数据库构建、营养调理肉制品和水产品加工关键技术。</w:t>
      </w:r>
    </w:p>
    <w:p w14:paraId="27673BB4" w14:textId="0DC13824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集成示范：</w:t>
      </w:r>
      <w:r>
        <w:rPr>
          <w:rFonts w:hint="eastAsia"/>
        </w:rPr>
        <w:t>食品品质与安全快速无损检测技术、食品全程清洁化制造关键技术、畜禽肉计算机视觉辅助分割技术、非传统主食产品及其原料绿色高效营养加工技术、薯类营养强化系列食品绿色制造技术。开展技术评估和市场准入标准研究。</w:t>
      </w:r>
    </w:p>
    <w:p w14:paraId="09D97156" w14:textId="16BEA2DF" w:rsidR="00D20746" w:rsidRDefault="00D20746" w:rsidP="006B1BE7">
      <w:pPr>
        <w:ind w:firstLineChars="200" w:firstLine="420"/>
      </w:pPr>
      <w:r w:rsidRPr="006B1BE7">
        <w:rPr>
          <w:rFonts w:hint="eastAsia"/>
          <w:b/>
        </w:rPr>
        <w:t>——</w:t>
      </w:r>
      <w:proofErr w:type="gramStart"/>
      <w:r w:rsidRPr="006B1BE7">
        <w:rPr>
          <w:rFonts w:hint="eastAsia"/>
          <w:b/>
        </w:rPr>
        <w:t>—</w:t>
      </w:r>
      <w:proofErr w:type="gramEnd"/>
      <w:r w:rsidRPr="006B1BE7">
        <w:rPr>
          <w:rFonts w:hint="eastAsia"/>
          <w:b/>
        </w:rPr>
        <w:t>推广应用：</w:t>
      </w:r>
      <w:r>
        <w:rPr>
          <w:rFonts w:hint="eastAsia"/>
        </w:rPr>
        <w:t>新型薯类食品绿色制造技术、食品加工副产物高效回收技术、新型食品发酵技术、绿色休闲食品加工制造技术、畜禽水产品加工副产物综合利用关键技术、食品精准杀菌高效复热技术、节能干燥技术。</w:t>
      </w:r>
    </w:p>
    <w:p w14:paraId="1F76BACC" w14:textId="045FFA29" w:rsidR="00E071E5" w:rsidRPr="00D20746" w:rsidRDefault="00E071E5" w:rsidP="00D20746"/>
    <w:sectPr w:rsidR="00E071E5" w:rsidRPr="00D20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72"/>
    <w:rsid w:val="000156C6"/>
    <w:rsid w:val="001A19CB"/>
    <w:rsid w:val="0033048B"/>
    <w:rsid w:val="006B1BE7"/>
    <w:rsid w:val="009267FC"/>
    <w:rsid w:val="009624E8"/>
    <w:rsid w:val="00C4508A"/>
    <w:rsid w:val="00D20746"/>
    <w:rsid w:val="00E071E5"/>
    <w:rsid w:val="00E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11EE"/>
  <w15:chartTrackingRefBased/>
  <w15:docId w15:val="{833DF712-1D4C-43C4-AFB9-9722BC82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8249</Characters>
  <Application>Microsoft Office Word</Application>
  <DocSecurity>0</DocSecurity>
  <Lines>68</Lines>
  <Paragraphs>19</Paragraphs>
  <ScaleCrop>false</ScaleCrop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雯娟</dc:creator>
  <cp:keywords/>
  <dc:description/>
  <cp:lastModifiedBy>张 雯娟</cp:lastModifiedBy>
  <cp:revision>2</cp:revision>
  <dcterms:created xsi:type="dcterms:W3CDTF">2018-07-20T03:49:00Z</dcterms:created>
  <dcterms:modified xsi:type="dcterms:W3CDTF">2018-07-20T03:49:00Z</dcterms:modified>
</cp:coreProperties>
</file>