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CD" w:rsidRPr="00ED5565" w:rsidRDefault="003030CD" w:rsidP="003030CD">
      <w:pPr>
        <w:rPr>
          <w:rFonts w:ascii="仿宋" w:eastAsia="仿宋" w:hAnsi="仿宋"/>
          <w:sz w:val="32"/>
          <w:szCs w:val="32"/>
        </w:rPr>
      </w:pPr>
      <w:r w:rsidRPr="00ED5565">
        <w:rPr>
          <w:rFonts w:ascii="仿宋" w:eastAsia="仿宋" w:hAnsi="仿宋" w:hint="eastAsia"/>
          <w:sz w:val="32"/>
          <w:szCs w:val="32"/>
        </w:rPr>
        <w:t>附件1</w:t>
      </w:r>
    </w:p>
    <w:p w:rsidR="003030CD" w:rsidRPr="00FD2918" w:rsidRDefault="003030CD" w:rsidP="003030CD">
      <w:pPr>
        <w:jc w:val="center"/>
        <w:rPr>
          <w:rFonts w:ascii="方正小标宋简体" w:eastAsia="方正小标宋简体" w:hAnsi="仿宋"/>
          <w:b/>
          <w:bCs/>
          <w:sz w:val="44"/>
          <w:szCs w:val="44"/>
        </w:rPr>
      </w:pPr>
      <w:r w:rsidRPr="00FD2918">
        <w:rPr>
          <w:rFonts w:ascii="方正小标宋简体" w:eastAsia="方正小标宋简体" w:hAnsi="仿宋" w:hint="eastAsia"/>
          <w:b/>
          <w:bCs/>
          <w:sz w:val="44"/>
          <w:szCs w:val="44"/>
        </w:rPr>
        <w:t>本次检验项目</w:t>
      </w:r>
    </w:p>
    <w:p w:rsidR="00FD2918" w:rsidRDefault="00FD2918" w:rsidP="00FD2918">
      <w:pPr>
        <w:rPr>
          <w:rFonts w:ascii="黑体" w:eastAsia="黑体" w:hAnsi="黑体" w:cs="黑体"/>
          <w:color w:val="000000" w:themeColor="text1"/>
          <w:sz w:val="30"/>
          <w:szCs w:val="30"/>
        </w:rPr>
      </w:pPr>
    </w:p>
    <w:p w:rsidR="00FD2918" w:rsidRPr="00FD2918" w:rsidRDefault="00906CB5" w:rsidP="00FD2918">
      <w:pPr>
        <w:rPr>
          <w:rFonts w:ascii="黑体" w:eastAsia="黑体" w:hAnsi="黑体" w:cs="黑体"/>
          <w:b/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 xml:space="preserve"> </w:t>
      </w:r>
      <w:r w:rsidRPr="00FD2918">
        <w:rPr>
          <w:rFonts w:ascii="黑体" w:eastAsia="黑体" w:hAnsi="黑体" w:cs="黑体" w:hint="eastAsia"/>
          <w:b/>
          <w:color w:val="000000" w:themeColor="text1"/>
          <w:sz w:val="30"/>
          <w:szCs w:val="30"/>
        </w:rPr>
        <w:t xml:space="preserve"> 一、</w:t>
      </w:r>
      <w:r w:rsidR="00FD2918" w:rsidRPr="00FD2918">
        <w:rPr>
          <w:rFonts w:ascii="黑体" w:eastAsia="黑体" w:hAnsi="黑体" w:cs="黑体" w:hint="eastAsia"/>
          <w:b/>
          <w:color w:val="000000" w:themeColor="text1"/>
          <w:sz w:val="30"/>
          <w:szCs w:val="30"/>
        </w:rPr>
        <w:t>肉制品</w:t>
      </w:r>
    </w:p>
    <w:p w:rsidR="00FD2918" w:rsidRPr="006D4D40" w:rsidRDefault="00FD2918" w:rsidP="00FD2918">
      <w:pPr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（一）抽检依据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抽检依据是《食品安全国家标准 食品添加剂使用标准》（GB 2760-2014）、《食品安全国家标准 食品中污染物限量》（GB 2762-2017）、《食品安全国家标准 食品中致病菌限量》（GB 29921-2013）等标准及产品明示标准和指标的要求。</w:t>
      </w:r>
    </w:p>
    <w:p w:rsidR="00FD2918" w:rsidRPr="006D4D40" w:rsidRDefault="00FD2918" w:rsidP="00FD2918">
      <w:pPr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（二）检验项目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1.调理肉制品（非速冻）抽检项目包括铅、氯霉素。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2.腌腊肉制品抽检项目包括过氧化值、铅、铬、总砷、亚硝酸盐、苯甲酸及其钠盐、山梨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钾盐、脱氢乙酸及其钠盐、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糖精钠、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防腐剂混合使用时各自用量占其最大使用量的比例之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和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3.发酵肉制品抽检项目包括铅、镉、铬、亚硝酸盐、苯甲酸及其钠盐、山梨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钾盐、防腐剂混合使用时各自用量占其最大使用量的比例之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和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4.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酱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卤肉制品抽检项目包括铅、镉、铬、总砷、亚硝酸盐、苯甲酸及其钠盐、山梨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脱氢乙酸及其钠盐、防腐剂混合使用时各自用量占其最大使用量的比例之和、糖精钠（限熏煮香肠火腿制品）、菌落总数（限预包装食品）、大肠菌群（限预包装食品）、沙门氏菌（限预包装食品）、金黄色葡萄球菌（限预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包装食品）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Pr="00CF3E73">
        <w:rPr>
          <w:rFonts w:ascii="仿宋" w:eastAsia="仿宋" w:hAnsi="仿宋" w:cs="仿宋"/>
          <w:color w:val="000000" w:themeColor="text1"/>
          <w:sz w:val="30"/>
          <w:szCs w:val="30"/>
        </w:rPr>
        <w:t>单核细胞增生李斯</w:t>
      </w:r>
      <w:proofErr w:type="gramStart"/>
      <w:r w:rsidRPr="00CF3E73">
        <w:rPr>
          <w:rFonts w:ascii="仿宋" w:eastAsia="仿宋" w:hAnsi="仿宋" w:cs="仿宋"/>
          <w:color w:val="000000" w:themeColor="text1"/>
          <w:sz w:val="30"/>
          <w:szCs w:val="30"/>
        </w:rPr>
        <w:t>特</w:t>
      </w:r>
      <w:proofErr w:type="gramEnd"/>
      <w:r w:rsidRPr="00CF3E73">
        <w:rPr>
          <w:rFonts w:ascii="仿宋" w:eastAsia="仿宋" w:hAnsi="仿宋" w:cs="仿宋"/>
          <w:color w:val="000000" w:themeColor="text1"/>
          <w:sz w:val="30"/>
          <w:szCs w:val="30"/>
        </w:rPr>
        <w:t>氏菌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（限预包装食品）</w:t>
      </w:r>
      <w:r w:rsidRPr="00CF3E73"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Pr="00CF3E73">
        <w:rPr>
          <w:rFonts w:ascii="仿宋" w:eastAsia="仿宋" w:hAnsi="仿宋" w:cs="仿宋"/>
          <w:color w:val="000000" w:themeColor="text1"/>
          <w:sz w:val="30"/>
          <w:szCs w:val="30"/>
        </w:rPr>
        <w:t>大肠埃希氏菌O157:H7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CF3E73">
        <w:rPr>
          <w:rFonts w:ascii="仿宋" w:eastAsia="仿宋" w:hAnsi="仿宋" w:cs="仿宋"/>
          <w:color w:val="000000" w:themeColor="text1"/>
          <w:sz w:val="30"/>
          <w:szCs w:val="30"/>
        </w:rPr>
        <w:t>限牛肉预包装食品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 w:rsidRPr="00CF3E73">
        <w:rPr>
          <w:rFonts w:ascii="仿宋" w:eastAsia="仿宋" w:hAnsi="仿宋" w:cs="仿宋" w:hint="eastAsia"/>
          <w:color w:val="000000" w:themeColor="text1"/>
          <w:sz w:val="30"/>
          <w:szCs w:val="30"/>
        </w:rPr>
        <w:t>、商业无菌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CF3E73">
        <w:rPr>
          <w:rFonts w:ascii="仿宋" w:eastAsia="仿宋" w:hAnsi="仿宋" w:cs="仿宋"/>
          <w:color w:val="000000" w:themeColor="text1"/>
          <w:sz w:val="30"/>
          <w:szCs w:val="30"/>
        </w:rPr>
        <w:t>限罐头工艺食品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5.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熏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烧烤肉制品抽检项目包括亚硝酸盐、苯并[a]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芘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6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.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熟肉干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制品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熏煮香肠火腿制品抽检项目包括铅、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铬、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钾盐、脱氢乙酸及其钠盐、防腐剂混合使用时各自用量占其最大使用量的比例之和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亚硝酸盐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（限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熏煮香肠火腿制品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糖精钠（限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熏煮香肠火腿制品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FD2918" w:rsidRDefault="00FD2918" w:rsidP="00FD2918">
      <w:pPr>
        <w:rPr>
          <w:rFonts w:ascii="黑体" w:eastAsia="黑体" w:hAnsi="黑体"/>
          <w:bCs/>
          <w:color w:val="000000" w:themeColor="text1"/>
          <w:sz w:val="30"/>
          <w:szCs w:val="30"/>
        </w:rPr>
      </w:pPr>
      <w:r>
        <w:rPr>
          <w:rFonts w:ascii="黑体" w:eastAsia="黑体" w:hAnsi="黑体" w:hint="eastAsia"/>
          <w:bCs/>
          <w:color w:val="0000FF"/>
          <w:sz w:val="30"/>
          <w:szCs w:val="30"/>
        </w:rPr>
        <w:t xml:space="preserve">  </w:t>
      </w:r>
      <w:r w:rsidRPr="00FD2918">
        <w:rPr>
          <w:rFonts w:ascii="黑体" w:eastAsia="黑体" w:hAnsi="黑体" w:hint="eastAsia"/>
          <w:bCs/>
          <w:color w:val="000000" w:themeColor="text1"/>
          <w:sz w:val="30"/>
          <w:szCs w:val="30"/>
        </w:rPr>
        <w:t xml:space="preserve"> 二、乳制品</w:t>
      </w:r>
    </w:p>
    <w:p w:rsidR="00FD2918" w:rsidRPr="006D4D40" w:rsidRDefault="00FD2918" w:rsidP="00FD2918">
      <w:pPr>
        <w:rPr>
          <w:rFonts w:ascii="楷体" w:eastAsia="楷体" w:hAnsi="楷体" w:cs="楷体"/>
          <w:color w:val="000000" w:themeColor="text1"/>
          <w:sz w:val="30"/>
          <w:szCs w:val="30"/>
        </w:rPr>
      </w:pPr>
      <w:r>
        <w:rPr>
          <w:rFonts w:ascii="楷体" w:eastAsia="楷体" w:hAnsi="楷体" w:cs="楷体" w:hint="eastAsia"/>
          <w:color w:val="000000" w:themeColor="text1"/>
          <w:sz w:val="30"/>
          <w:szCs w:val="30"/>
        </w:rPr>
        <w:t xml:space="preserve">   </w:t>
      </w: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（一）抽检依据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 w:rsidR="00FD2918" w:rsidRPr="006D4D40" w:rsidRDefault="00FD2918" w:rsidP="00FD2918">
      <w:pPr>
        <w:rPr>
          <w:rFonts w:ascii="楷体" w:eastAsia="楷体" w:hAnsi="楷体" w:cs="楷体"/>
          <w:color w:val="000000" w:themeColor="text1"/>
          <w:sz w:val="30"/>
          <w:szCs w:val="30"/>
        </w:rPr>
      </w:pPr>
      <w:r>
        <w:rPr>
          <w:rFonts w:ascii="楷体" w:eastAsia="楷体" w:hAnsi="楷体" w:cs="楷体" w:hint="eastAsia"/>
          <w:color w:val="000000" w:themeColor="text1"/>
          <w:sz w:val="30"/>
          <w:szCs w:val="30"/>
        </w:rPr>
        <w:t xml:space="preserve">   </w:t>
      </w: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（二）检验项目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1.灭菌乳抽检项目包括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脂肪（</w:t>
      </w:r>
      <w:r w:rsidRPr="00FA02D7">
        <w:rPr>
          <w:rFonts w:ascii="仿宋" w:eastAsia="仿宋" w:hAnsi="仿宋" w:cs="仿宋"/>
          <w:color w:val="000000" w:themeColor="text1"/>
          <w:sz w:val="30"/>
          <w:szCs w:val="30"/>
        </w:rPr>
        <w:t>仅全脂产品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蛋白质、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非脂乳固体、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酸度、黄曲霉毒素M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  <w:vertAlign w:val="subscript"/>
        </w:rPr>
        <w:t>1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、铬、铅、商业无菌、三聚氰胺。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2.巴氏杀菌乳抽检项目包括蛋白质、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酸度、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黄曲霉毒素M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  <w:vertAlign w:val="subscript"/>
        </w:rPr>
        <w:t>1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、铬、铅、菌落总数、大肠菌群、沙门氏菌、金黄色葡萄球菌、三聚氰胺。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3.调制乳抽检项目包括蛋白质、黄曲霉毒素M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  <w:vertAlign w:val="subscript"/>
        </w:rPr>
        <w:t>1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、铬、铅、菌落总数（仅非灭菌工艺）、大肠菌群（仅非灭菌工艺）、沙门氏菌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（仅非灭菌工艺）、金黄色葡萄球菌（仅非灭菌工艺）、商业无菌（仅灭菌工艺）、三聚氰胺。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4.发酵乳抽检项目包括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脂肪（</w:t>
      </w:r>
      <w:r w:rsidRPr="00FA02D7">
        <w:rPr>
          <w:rFonts w:ascii="仿宋" w:eastAsia="仿宋" w:hAnsi="仿宋" w:cs="仿宋"/>
          <w:color w:val="000000" w:themeColor="text1"/>
          <w:sz w:val="30"/>
          <w:szCs w:val="30"/>
        </w:rPr>
        <w:t>仅全脂产品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</w:t>
      </w:r>
      <w:r w:rsidRPr="002B7DD8">
        <w:rPr>
          <w:rFonts w:ascii="仿宋" w:eastAsia="仿宋" w:hAnsi="仿宋" w:cs="仿宋"/>
          <w:color w:val="000000" w:themeColor="text1"/>
          <w:sz w:val="30"/>
          <w:szCs w:val="30"/>
        </w:rPr>
        <w:t>非脂乳固体</w:t>
      </w:r>
      <w:r w:rsidRPr="002B7DD8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2B7DD8">
        <w:rPr>
          <w:rFonts w:ascii="仿宋" w:eastAsia="仿宋" w:hAnsi="仿宋" w:cs="仿宋"/>
          <w:color w:val="000000" w:themeColor="text1"/>
          <w:sz w:val="30"/>
          <w:szCs w:val="30"/>
        </w:rPr>
        <w:t>不适用于风味发酵乳</w:t>
      </w:r>
      <w:r w:rsidRPr="002B7DD8">
        <w:rPr>
          <w:rFonts w:ascii="仿宋" w:eastAsia="仿宋" w:hAnsi="仿宋" w:cs="仿宋" w:hint="eastAsia"/>
          <w:color w:val="000000" w:themeColor="text1"/>
          <w:sz w:val="30"/>
          <w:szCs w:val="30"/>
        </w:rPr>
        <w:t>）、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蛋白质、酸度、黄曲霉毒素M</w:t>
      </w:r>
      <w:r w:rsidRPr="002B7DD8">
        <w:rPr>
          <w:rFonts w:ascii="仿宋" w:eastAsia="仿宋" w:hAnsi="仿宋" w:cs="仿宋" w:hint="eastAsia"/>
          <w:color w:val="000000" w:themeColor="text1"/>
          <w:sz w:val="30"/>
          <w:szCs w:val="30"/>
        </w:rPr>
        <w:t>1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、铬、铅、大肠菌群、沙门氏菌、金黄色葡萄球菌、酵母、霉菌、三聚氰胺。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5.乳粉抽检项目包括蛋白质、水分、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脂肪（</w:t>
      </w:r>
      <w:r w:rsidRPr="002B7DD8">
        <w:rPr>
          <w:rFonts w:ascii="仿宋" w:eastAsia="仿宋" w:hAnsi="仿宋" w:cs="仿宋"/>
          <w:color w:val="000000" w:themeColor="text1"/>
          <w:sz w:val="30"/>
          <w:szCs w:val="30"/>
        </w:rPr>
        <w:t>仅全脂乳粉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黄曲霉毒素M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  <w:vertAlign w:val="subscript"/>
        </w:rPr>
        <w:t>1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、铅、总砷、铬、亚硝酸盐、菌落总数（不适用于添加活性菌种的产品）、大肠菌群、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沙门氏菌、金黄色葡萄球菌、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三聚氰胺。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6.乳清粉和乳清蛋白粉抽检项目包括蛋白质、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水分、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黄曲霉毒素M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  <w:vertAlign w:val="subscript"/>
        </w:rPr>
        <w:t>1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、铅（仅非脱盐乳清粉）、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沙门氏菌、金黄色葡萄球菌、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三聚氰胺。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7.炼乳抽检项目包括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脂肪、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蛋白质、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水分（</w:t>
      </w:r>
      <w:r w:rsidRPr="002B7DD8">
        <w:rPr>
          <w:rFonts w:ascii="仿宋" w:eastAsia="仿宋" w:hAnsi="仿宋" w:cs="仿宋"/>
          <w:color w:val="000000" w:themeColor="text1"/>
          <w:sz w:val="30"/>
          <w:szCs w:val="30"/>
        </w:rPr>
        <w:t>不适用于淡炼乳和调制淡炼乳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）、乳固体（</w:t>
      </w:r>
      <w:r w:rsidRPr="002B7DD8">
        <w:rPr>
          <w:rFonts w:ascii="仿宋" w:eastAsia="仿宋" w:hAnsi="仿宋" w:cs="仿宋"/>
          <w:color w:val="000000" w:themeColor="text1"/>
          <w:sz w:val="30"/>
          <w:szCs w:val="30"/>
        </w:rPr>
        <w:t>不适用于调制炼乳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酸度、黄曲霉毒素M</w:t>
      </w:r>
      <w:r w:rsidRPr="002B7DD8">
        <w:rPr>
          <w:rFonts w:ascii="仿宋" w:eastAsia="仿宋" w:hAnsi="仿宋" w:cs="仿宋" w:hint="eastAsia"/>
          <w:color w:val="000000" w:themeColor="text1"/>
          <w:sz w:val="30"/>
          <w:szCs w:val="30"/>
          <w:vertAlign w:val="subscript"/>
        </w:rPr>
        <w:t>1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商业无菌（</w:t>
      </w:r>
      <w:proofErr w:type="gramStart"/>
      <w:r w:rsidRPr="002B7DD8">
        <w:rPr>
          <w:rFonts w:ascii="仿宋" w:eastAsia="仿宋" w:hAnsi="仿宋" w:cs="仿宋"/>
          <w:color w:val="000000" w:themeColor="text1"/>
          <w:sz w:val="30"/>
          <w:szCs w:val="30"/>
        </w:rPr>
        <w:t>仅淡炼乳</w:t>
      </w:r>
      <w:proofErr w:type="gramEnd"/>
      <w:r w:rsidRPr="002B7DD8">
        <w:rPr>
          <w:rFonts w:ascii="仿宋" w:eastAsia="仿宋" w:hAnsi="仿宋" w:cs="仿宋"/>
          <w:color w:val="000000" w:themeColor="text1"/>
          <w:sz w:val="30"/>
          <w:szCs w:val="30"/>
        </w:rPr>
        <w:t>和调制淡炼乳</w:t>
      </w:r>
      <w:r w:rsidRPr="002B7DD8"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铅、三聚氰胺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、菌落总数（</w:t>
      </w:r>
      <w:r w:rsidRPr="002B7DD8">
        <w:rPr>
          <w:rFonts w:ascii="仿宋" w:eastAsia="仿宋" w:hAnsi="仿宋" w:cs="仿宋"/>
          <w:color w:val="000000" w:themeColor="text1"/>
          <w:sz w:val="30"/>
          <w:szCs w:val="30"/>
        </w:rPr>
        <w:t>仅加糖炼乳和调制加糖炼乳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）、大肠菌群</w:t>
      </w:r>
      <w:r w:rsidRPr="002B7DD8">
        <w:rPr>
          <w:rFonts w:ascii="仿宋" w:eastAsia="仿宋" w:hAnsi="仿宋" w:cs="仿宋"/>
          <w:color w:val="000000" w:themeColor="text1"/>
          <w:sz w:val="30"/>
          <w:szCs w:val="30"/>
        </w:rPr>
        <w:t>仅加糖炼乳和调制加糖炼乳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）、沙门氏菌</w:t>
      </w:r>
      <w:r w:rsidRPr="002B7DD8">
        <w:rPr>
          <w:rFonts w:ascii="仿宋" w:eastAsia="仿宋" w:hAnsi="仿宋" w:cs="仿宋"/>
          <w:color w:val="000000" w:themeColor="text1"/>
          <w:sz w:val="30"/>
          <w:szCs w:val="30"/>
        </w:rPr>
        <w:t>仅加糖炼乳和调制加糖炼乳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）、金黄色葡萄球菌</w:t>
      </w:r>
      <w:r w:rsidRPr="002B7DD8">
        <w:rPr>
          <w:rFonts w:ascii="仿宋" w:eastAsia="仿宋" w:hAnsi="仿宋" w:cs="仿宋"/>
          <w:color w:val="000000" w:themeColor="text1"/>
          <w:sz w:val="30"/>
          <w:szCs w:val="30"/>
        </w:rPr>
        <w:t>仅加糖炼乳和调制加糖炼乳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8.奶油抽检项目包括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水分（</w:t>
      </w:r>
      <w:r w:rsidRPr="00E52F6B">
        <w:rPr>
          <w:rFonts w:ascii="仿宋" w:eastAsia="仿宋" w:hAnsi="仿宋" w:cs="仿宋"/>
          <w:color w:val="000000" w:themeColor="text1"/>
          <w:sz w:val="30"/>
          <w:szCs w:val="30"/>
        </w:rPr>
        <w:t>不适用于稀奶油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）、脂肪、酸度（</w:t>
      </w:r>
      <w:r w:rsidRPr="00E52F6B">
        <w:rPr>
          <w:rFonts w:ascii="仿宋" w:eastAsia="仿宋" w:hAnsi="仿宋" w:cs="仿宋"/>
          <w:color w:val="000000" w:themeColor="text1"/>
          <w:sz w:val="30"/>
          <w:szCs w:val="30"/>
        </w:rPr>
        <w:t>不适用于无水奶油和以发酵稀奶油为原料的产品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）、非脂乳固体（</w:t>
      </w:r>
      <w:r w:rsidRPr="00E52F6B">
        <w:rPr>
          <w:rFonts w:ascii="仿宋" w:eastAsia="仿宋" w:hAnsi="仿宋" w:cs="仿宋"/>
          <w:color w:val="000000" w:themeColor="text1"/>
          <w:sz w:val="30"/>
          <w:szCs w:val="30"/>
        </w:rPr>
        <w:t>不适用于稀奶油和无水奶油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）、铅、商业无菌（</w:t>
      </w:r>
      <w:r w:rsidRPr="00E52F6B">
        <w:rPr>
          <w:rFonts w:ascii="仿宋" w:eastAsia="仿宋" w:hAnsi="仿宋" w:cs="仿宋"/>
          <w:color w:val="000000" w:themeColor="text1"/>
          <w:sz w:val="30"/>
          <w:szCs w:val="30"/>
        </w:rPr>
        <w:t>仅适用于以罐头工艺或超高温瞬时灭菌工艺加工的稀奶油产品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）、菌落总数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（</w:t>
      </w:r>
      <w:r w:rsidRPr="00E52F6B">
        <w:rPr>
          <w:rFonts w:ascii="仿宋" w:eastAsia="仿宋" w:hAnsi="仿宋" w:cs="仿宋"/>
          <w:color w:val="000000" w:themeColor="text1"/>
          <w:sz w:val="30"/>
          <w:szCs w:val="30"/>
        </w:rPr>
        <w:t>不适用于以发酵稀奶油为原料的产品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）、大肠菌群、沙门氏菌、金黄色葡萄球菌、霉菌、三聚氰胺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9.干酪和再制干酪抽检项目包括黄曲霉毒素M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  <w:vertAlign w:val="subscript"/>
        </w:rPr>
        <w:t>1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、铅、三聚氰胺、菌落总数（仅再制干酪）、大肠菌群、沙门氏菌、金黄色葡萄球菌、单核细胞增生李斯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特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氏菌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、霉菌（</w:t>
      </w:r>
      <w:r w:rsidRPr="008E7B50">
        <w:rPr>
          <w:rFonts w:ascii="仿宋" w:eastAsia="仿宋" w:hAnsi="仿宋" w:cs="仿宋"/>
          <w:color w:val="000000" w:themeColor="text1"/>
          <w:sz w:val="30"/>
          <w:szCs w:val="30"/>
        </w:rPr>
        <w:t>不适用于霉菌成熟干酪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）、酵母（</w:t>
      </w:r>
      <w:r w:rsidRPr="008E7B50">
        <w:rPr>
          <w:rFonts w:ascii="仿宋" w:eastAsia="仿宋" w:hAnsi="仿宋" w:cs="仿宋"/>
          <w:color w:val="000000" w:themeColor="text1"/>
          <w:sz w:val="30"/>
          <w:szCs w:val="30"/>
        </w:rPr>
        <w:t>不适用于霉菌成熟干酪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10.奶片、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奶条抽检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项目包括铅、黄曲霉毒素M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  <w:vertAlign w:val="subscript"/>
        </w:rPr>
        <w:t>1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、三聚氰胺。</w:t>
      </w:r>
    </w:p>
    <w:p w:rsidR="00FD2918" w:rsidRPr="00FD2918" w:rsidRDefault="00FD2918" w:rsidP="00FD2918">
      <w:pPr>
        <w:rPr>
          <w:rFonts w:ascii="黑体" w:eastAsia="黑体" w:hAnsi="黑体" w:cs="黑体"/>
          <w:b/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color w:val="0000FF"/>
          <w:sz w:val="30"/>
          <w:szCs w:val="30"/>
        </w:rPr>
        <w:t xml:space="preserve">    </w:t>
      </w:r>
      <w:r w:rsidRPr="00FD2918">
        <w:rPr>
          <w:rFonts w:ascii="黑体" w:eastAsia="黑体" w:hAnsi="黑体" w:cs="黑体" w:hint="eastAsia"/>
          <w:b/>
          <w:color w:val="000000" w:themeColor="text1"/>
          <w:sz w:val="30"/>
          <w:szCs w:val="30"/>
        </w:rPr>
        <w:t>三、食用油、油脂及其制品</w:t>
      </w:r>
    </w:p>
    <w:p w:rsidR="00FD2918" w:rsidRPr="006D4D40" w:rsidRDefault="00FD2918" w:rsidP="00FD2918">
      <w:pPr>
        <w:rPr>
          <w:rFonts w:ascii="楷体" w:eastAsia="楷体" w:hAnsi="楷体" w:cs="楷体"/>
          <w:color w:val="000000" w:themeColor="text1"/>
          <w:sz w:val="30"/>
          <w:szCs w:val="30"/>
        </w:rPr>
      </w:pPr>
      <w:r>
        <w:rPr>
          <w:rFonts w:ascii="楷体" w:eastAsia="楷体" w:hAnsi="楷体" w:cs="楷体" w:hint="eastAsia"/>
          <w:color w:val="000000" w:themeColor="text1"/>
          <w:sz w:val="30"/>
          <w:szCs w:val="30"/>
        </w:rPr>
        <w:t xml:space="preserve">   </w:t>
      </w: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（一）抽检依据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 w:rsidR="00FD2918" w:rsidRPr="006D4D40" w:rsidRDefault="00FD2918" w:rsidP="00FD2918">
      <w:pPr>
        <w:rPr>
          <w:rFonts w:ascii="楷体" w:eastAsia="楷体" w:hAnsi="楷体" w:cs="楷体"/>
          <w:color w:val="000000" w:themeColor="text1"/>
          <w:sz w:val="30"/>
          <w:szCs w:val="30"/>
        </w:rPr>
      </w:pPr>
      <w:r>
        <w:rPr>
          <w:rFonts w:ascii="楷体" w:eastAsia="楷体" w:hAnsi="楷体" w:cs="楷体" w:hint="eastAsia"/>
          <w:color w:val="000000" w:themeColor="text1"/>
          <w:sz w:val="30"/>
          <w:szCs w:val="30"/>
        </w:rPr>
        <w:t xml:space="preserve">    （二）</w:t>
      </w: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检验项目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1.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食用植物油抽检项目包括酸值/酸价、过氧化值、溶剂残留量、总砷、铅、黄曲霉毒素B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  <w:vertAlign w:val="subscript"/>
        </w:rPr>
        <w:t>1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、苯并</w:t>
      </w:r>
      <w:r>
        <w:rPr>
          <w:rFonts w:ascii="Times New Roman" w:eastAsia="仿宋_GB2312" w:hAnsi="Times New Roman"/>
        </w:rPr>
        <w:t>[a]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芘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6D4D40" w:rsidRDefault="00FD2918" w:rsidP="00FD2918">
      <w:pPr>
        <w:ind w:firstLineChars="150" w:firstLine="45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2.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食用植物油（煎炸过程用油）抽检项目包括酸价、极性组分。</w:t>
      </w:r>
    </w:p>
    <w:p w:rsidR="00FD2918" w:rsidRPr="006D4D40" w:rsidRDefault="00FD2918" w:rsidP="00FD2918">
      <w:pPr>
        <w:ind w:firstLineChars="150" w:firstLine="45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3.食用动物油脂抽检项目包括酸价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、过氧化值、总砷、铅、苯并</w:t>
      </w:r>
      <w:r>
        <w:rPr>
          <w:rFonts w:ascii="Times New Roman" w:eastAsia="仿宋_GB2312" w:hAnsi="Times New Roman"/>
        </w:rPr>
        <w:t>[a]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芘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6D4D40" w:rsidRDefault="00FD2918" w:rsidP="00FD2918">
      <w:pPr>
        <w:ind w:firstLineChars="150" w:firstLine="45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4.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食用油脂制品抽检项目包括酸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价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、过氧化值、总砷、铅、</w:t>
      </w:r>
      <w:r w:rsidRPr="00F064B8">
        <w:rPr>
          <w:rFonts w:ascii="仿宋" w:eastAsia="仿宋" w:hAnsi="仿宋" w:cs="仿宋"/>
          <w:color w:val="000000" w:themeColor="text1"/>
          <w:sz w:val="30"/>
          <w:szCs w:val="30"/>
        </w:rPr>
        <w:t>镍</w:t>
      </w:r>
      <w:r w:rsidRPr="00F064B8"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苯并</w:t>
      </w:r>
      <w:r>
        <w:rPr>
          <w:rFonts w:ascii="Times New Roman" w:eastAsia="仿宋_GB2312" w:hAnsi="Times New Roman"/>
        </w:rPr>
        <w:t>[a]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芘</w:t>
      </w:r>
      <w:proofErr w:type="gramEnd"/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、大肠菌群、霉菌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FD2918" w:rsidRDefault="00FD2918" w:rsidP="00FD2918">
      <w:pPr>
        <w:ind w:firstLineChars="150" w:firstLine="452"/>
        <w:rPr>
          <w:rFonts w:ascii="黑体" w:eastAsia="黑体" w:hAnsi="黑体" w:cs="楷体"/>
          <w:b/>
          <w:color w:val="000000" w:themeColor="text1"/>
          <w:sz w:val="30"/>
          <w:szCs w:val="30"/>
        </w:rPr>
      </w:pPr>
      <w:r w:rsidRPr="00FD2918">
        <w:rPr>
          <w:rFonts w:ascii="黑体" w:eastAsia="黑体" w:hAnsi="黑体" w:cs="楷体" w:hint="eastAsia"/>
          <w:b/>
          <w:color w:val="000000" w:themeColor="text1"/>
          <w:sz w:val="30"/>
          <w:szCs w:val="30"/>
        </w:rPr>
        <w:lastRenderedPageBreak/>
        <w:t>四、蔬菜制品</w:t>
      </w:r>
    </w:p>
    <w:p w:rsidR="00FD2918" w:rsidRPr="006D4D40" w:rsidRDefault="00FD2918" w:rsidP="00FD2918">
      <w:pPr>
        <w:ind w:firstLineChars="100" w:firstLine="30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（一）抽检依据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抽检依据是《食品安全国家标准 食品添加剂使用标准》（GB 2760-2014）、《食品安全国家标准 食品中污染物限量》（GB 2762-2017）等标准及产品明示标准和指标的要求。</w:t>
      </w:r>
    </w:p>
    <w:p w:rsidR="00FD2918" w:rsidRPr="006D4D40" w:rsidRDefault="00FD2918" w:rsidP="00FD2918">
      <w:pPr>
        <w:numPr>
          <w:ilvl w:val="0"/>
          <w:numId w:val="11"/>
        </w:numPr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检验项目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1.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酱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腌菜抽检项目包括铅、二氧化硫残留量（以葱、洋葱、蒜为主要原料的产品不检测）、亚硝酸盐、苯甲酸及其钠盐、山梨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钾盐、脱氢乙酸及其钠盐、糖精钠、甜蜜素、</w:t>
      </w:r>
      <w:r w:rsidRPr="00571C90">
        <w:rPr>
          <w:rFonts w:ascii="仿宋" w:eastAsia="仿宋" w:hAnsi="仿宋" w:cs="仿宋"/>
          <w:color w:val="000000" w:themeColor="text1"/>
          <w:sz w:val="30"/>
          <w:szCs w:val="30"/>
        </w:rPr>
        <w:t>苏丹红I、苏丹红II、苏丹红III、苏丹红IV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571C90">
        <w:rPr>
          <w:rFonts w:ascii="仿宋" w:eastAsia="仿宋" w:hAnsi="仿宋" w:cs="仿宋"/>
          <w:color w:val="000000" w:themeColor="text1"/>
          <w:sz w:val="30"/>
          <w:szCs w:val="30"/>
        </w:rPr>
        <w:t>仅辣椒和配料中含辣椒的产品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）。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2.蔬菜干制品和其他蔬菜制品抽检项目包括铅、苯甲酸及其钠盐、山梨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钾盐、糖精钠、二氧化硫残留量（以葱、洋葱、蒜为主要原料的产品不检测）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Pr="00571C90">
        <w:rPr>
          <w:rFonts w:ascii="仿宋" w:eastAsia="仿宋" w:hAnsi="仿宋" w:cs="仿宋"/>
          <w:color w:val="000000" w:themeColor="text1"/>
          <w:sz w:val="30"/>
          <w:szCs w:val="30"/>
        </w:rPr>
        <w:t>苏丹红I、苏丹红II、苏丹红III、苏丹红IV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571C90">
        <w:rPr>
          <w:rFonts w:ascii="仿宋" w:eastAsia="仿宋" w:hAnsi="仿宋" w:cs="仿宋"/>
          <w:color w:val="000000" w:themeColor="text1"/>
          <w:sz w:val="30"/>
          <w:szCs w:val="30"/>
        </w:rPr>
        <w:t>仅辣椒和配料中含辣椒的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蔬菜干制品）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3.干制食用菌抽检项目包括总砷、铅、总汞、镉、二氧化硫残留量。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4.腌渍食用菌抽检项目包括总砷（松茸制品除外）、铅（松茸制品除外）、总汞（松茸制品除外）、镉（松茸制品和姬松茸制品除外）、苯甲酸及其钠盐、山梨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钾盐、脱氢乙酸及其钠盐、防腐剂混合使用时各自用量占其最大使用量比例之和、二氧化硫残留量。</w:t>
      </w:r>
    </w:p>
    <w:p w:rsidR="00FD2918" w:rsidRPr="0055016F" w:rsidRDefault="00FD2918" w:rsidP="00FD2918">
      <w:pPr>
        <w:ind w:firstLineChars="200" w:firstLine="600"/>
        <w:rPr>
          <w:rFonts w:ascii="黑体" w:eastAsia="黑体" w:hAnsi="黑体" w:cs="楷体"/>
          <w:color w:val="0000FF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五、</w:t>
      </w:r>
      <w:r w:rsidRPr="00FD2918">
        <w:rPr>
          <w:rFonts w:ascii="黑体" w:eastAsia="黑体" w:hAnsi="黑体" w:cs="楷体" w:hint="eastAsia"/>
          <w:color w:val="000000" w:themeColor="text1"/>
          <w:sz w:val="30"/>
          <w:szCs w:val="30"/>
        </w:rPr>
        <w:t>薯类和膨化食品</w:t>
      </w:r>
    </w:p>
    <w:p w:rsidR="00FD2918" w:rsidRPr="006D4D40" w:rsidRDefault="00FD2918" w:rsidP="00FD2918">
      <w:pPr>
        <w:ind w:firstLineChars="100" w:firstLine="30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（一）抽检依据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抽检依据是《食品安全国家标准 食品添加剂使用标准》（GB 2760-2014）、《食品安全国家标准 食品中污染物限量》（GB 2762-2017）等标准及产品明示标准和指标的要求。</w:t>
      </w:r>
    </w:p>
    <w:p w:rsidR="00FD2918" w:rsidRPr="006D4D40" w:rsidRDefault="00FD2918" w:rsidP="00FD2918">
      <w:pPr>
        <w:ind w:firstLineChars="100" w:firstLine="30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（二）检验项目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1.膨化食品抽检项目包括水分、酸价（仅含油产品）、过氧化值（仅含油产品）、苯甲酸及其钠盐、山梨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钾盐、糖精钠、铅、菌落总数（仅预包装食品）、大肠菌群（仅预包装食品）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Pr="0055016F">
        <w:rPr>
          <w:rFonts w:ascii="仿宋" w:eastAsia="仿宋" w:hAnsi="仿宋" w:cs="仿宋"/>
          <w:color w:val="000000" w:themeColor="text1"/>
          <w:sz w:val="30"/>
          <w:szCs w:val="30"/>
        </w:rPr>
        <w:t>黄曲霉毒素B1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（限</w:t>
      </w:r>
      <w:r w:rsidRPr="0055016F">
        <w:rPr>
          <w:rFonts w:ascii="仿宋" w:eastAsia="仿宋" w:hAnsi="仿宋" w:cs="仿宋"/>
          <w:color w:val="000000" w:themeColor="text1"/>
          <w:sz w:val="30"/>
          <w:szCs w:val="30"/>
        </w:rPr>
        <w:t>以玉米为原料的产品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2.干制薯类（马铃薯片）抽检项目包括酸价（仅</w:t>
      </w:r>
      <w:r w:rsidRPr="0055016F">
        <w:rPr>
          <w:rFonts w:ascii="仿宋" w:eastAsia="仿宋" w:hAnsi="仿宋" w:cs="仿宋"/>
          <w:color w:val="000000" w:themeColor="text1"/>
          <w:sz w:val="30"/>
          <w:szCs w:val="30"/>
        </w:rPr>
        <w:t>含油型产品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）、过氧化值（仅</w:t>
      </w:r>
      <w:r w:rsidRPr="0055016F">
        <w:rPr>
          <w:rFonts w:ascii="仿宋" w:eastAsia="仿宋" w:hAnsi="仿宋" w:cs="仿宋"/>
          <w:color w:val="000000" w:themeColor="text1"/>
          <w:sz w:val="30"/>
          <w:szCs w:val="30"/>
        </w:rPr>
        <w:t>含油型产品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）、铅、菌落总数、大肠菌群。</w:t>
      </w:r>
    </w:p>
    <w:p w:rsidR="00FD2918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3.干制薯类（除马铃薯片外）抽检项目包括二氧化硫残留量、铅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、沙门氏菌（</w:t>
      </w:r>
      <w:r w:rsidRPr="0055016F">
        <w:rPr>
          <w:rFonts w:ascii="仿宋" w:eastAsia="仿宋" w:hAnsi="仿宋" w:cs="仿宋"/>
          <w:color w:val="000000" w:themeColor="text1"/>
          <w:sz w:val="30"/>
          <w:szCs w:val="30"/>
        </w:rPr>
        <w:t>仅限熟制预包装食品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）、金黄色葡萄球菌（</w:t>
      </w:r>
      <w:r w:rsidRPr="0055016F">
        <w:rPr>
          <w:rFonts w:ascii="仿宋" w:eastAsia="仿宋" w:hAnsi="仿宋" w:cs="仿宋"/>
          <w:color w:val="000000" w:themeColor="text1"/>
          <w:sz w:val="30"/>
          <w:szCs w:val="30"/>
        </w:rPr>
        <w:t>仅限熟制预包装食品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6D4D40" w:rsidRDefault="00FD2918" w:rsidP="00FD2918">
      <w:pPr>
        <w:ind w:firstLineChars="150" w:firstLine="45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4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.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冷冻薯类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抽检项目包括铅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、沙门氏菌（</w:t>
      </w:r>
      <w:r w:rsidRPr="0055016F">
        <w:rPr>
          <w:rFonts w:ascii="仿宋" w:eastAsia="仿宋" w:hAnsi="仿宋" w:cs="仿宋"/>
          <w:color w:val="000000" w:themeColor="text1"/>
          <w:sz w:val="30"/>
          <w:szCs w:val="30"/>
        </w:rPr>
        <w:t>仅限熟制预包装食品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）、金黄色葡萄球菌（</w:t>
      </w:r>
      <w:r w:rsidRPr="0055016F">
        <w:rPr>
          <w:rFonts w:ascii="仿宋" w:eastAsia="仿宋" w:hAnsi="仿宋" w:cs="仿宋"/>
          <w:color w:val="000000" w:themeColor="text1"/>
          <w:sz w:val="30"/>
          <w:szCs w:val="30"/>
        </w:rPr>
        <w:t>仅限熟制预包装食品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5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.薯泥（酱）抽检项目包括苯甲酸及其钠盐、山梨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钾盐、铅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、沙门氏菌（</w:t>
      </w:r>
      <w:r w:rsidRPr="0055016F">
        <w:rPr>
          <w:rFonts w:ascii="仿宋" w:eastAsia="仿宋" w:hAnsi="仿宋" w:cs="仿宋"/>
          <w:color w:val="000000" w:themeColor="text1"/>
          <w:sz w:val="30"/>
          <w:szCs w:val="30"/>
        </w:rPr>
        <w:t>仅限熟制预包装食品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）、金黄色葡萄球菌（</w:t>
      </w:r>
      <w:r w:rsidRPr="0055016F">
        <w:rPr>
          <w:rFonts w:ascii="仿宋" w:eastAsia="仿宋" w:hAnsi="仿宋" w:cs="仿宋"/>
          <w:color w:val="000000" w:themeColor="text1"/>
          <w:sz w:val="30"/>
          <w:szCs w:val="30"/>
        </w:rPr>
        <w:t>仅限熟制预包装食品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）、商业无菌（</w:t>
      </w:r>
      <w:r w:rsidRPr="0055016F">
        <w:rPr>
          <w:rFonts w:ascii="仿宋" w:eastAsia="仿宋" w:hAnsi="仿宋" w:cs="仿宋"/>
          <w:color w:val="000000" w:themeColor="text1"/>
          <w:sz w:val="30"/>
          <w:szCs w:val="30"/>
        </w:rPr>
        <w:t>仅限罐头工艺产品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6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.其他类抽检项目铅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、沙门氏菌（</w:t>
      </w:r>
      <w:r w:rsidRPr="0055016F">
        <w:rPr>
          <w:rFonts w:ascii="仿宋" w:eastAsia="仿宋" w:hAnsi="仿宋" w:cs="仿宋"/>
          <w:color w:val="000000" w:themeColor="text1"/>
          <w:sz w:val="30"/>
          <w:szCs w:val="30"/>
        </w:rPr>
        <w:t>仅限熟制预包装食品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）、金黄色葡萄球菌（</w:t>
      </w:r>
      <w:r w:rsidRPr="0055016F">
        <w:rPr>
          <w:rFonts w:ascii="仿宋" w:eastAsia="仿宋" w:hAnsi="仿宋" w:cs="仿宋"/>
          <w:color w:val="000000" w:themeColor="text1"/>
          <w:sz w:val="30"/>
          <w:szCs w:val="30"/>
        </w:rPr>
        <w:t>仅限熟制预包装食品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EB3B91" w:rsidRDefault="00FD2918" w:rsidP="00FD2918">
      <w:pPr>
        <w:ind w:firstLineChars="200" w:firstLine="600"/>
        <w:rPr>
          <w:rFonts w:ascii="黑体" w:eastAsia="黑体" w:hAnsi="黑体" w:cs="楷体"/>
          <w:color w:val="0000FF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六、</w:t>
      </w:r>
      <w:r w:rsidRPr="00082272">
        <w:rPr>
          <w:rFonts w:ascii="黑体" w:eastAsia="黑体" w:hAnsi="黑体" w:cs="楷体" w:hint="eastAsia"/>
          <w:color w:val="000000" w:themeColor="text1"/>
          <w:sz w:val="30"/>
          <w:szCs w:val="30"/>
        </w:rPr>
        <w:t>水产制品</w:t>
      </w:r>
    </w:p>
    <w:p w:rsidR="00FD2918" w:rsidRPr="006D4D40" w:rsidRDefault="00FD2918" w:rsidP="00FD2918">
      <w:pPr>
        <w:ind w:firstLineChars="150" w:firstLine="45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（一）抽检依据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抽检依据是《食品安全国家标准 食品添加剂使用标准》（GB 2760-2014）、《食品安全国家标准 食品中污染物限量》（GB 2762-2017）等标准及产品明示标准和指标的要求。</w:t>
      </w:r>
    </w:p>
    <w:p w:rsidR="00FD2918" w:rsidRPr="006D4D40" w:rsidRDefault="00FD2918" w:rsidP="00FD2918">
      <w:pPr>
        <w:ind w:firstLineChars="150" w:firstLine="450"/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（二）检验项目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1.藻类干制品抽检项目包括铅、二氧化硫残留量。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2.预制动物性水产干制品抽检项目包括镉（</w:t>
      </w:r>
      <w:r w:rsidRPr="00EB3B91">
        <w:rPr>
          <w:rFonts w:ascii="仿宋" w:eastAsia="仿宋" w:hAnsi="仿宋" w:cs="仿宋"/>
          <w:color w:val="000000" w:themeColor="text1"/>
          <w:sz w:val="30"/>
          <w:szCs w:val="30"/>
        </w:rPr>
        <w:t>限鱼类制品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）苯甲酸及其钠盐、山梨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钾盐、二氧化硫残留量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EB3B91">
        <w:rPr>
          <w:rFonts w:ascii="仿宋" w:eastAsia="仿宋" w:hAnsi="仿宋" w:cs="仿宋"/>
          <w:color w:val="000000" w:themeColor="text1"/>
          <w:sz w:val="30"/>
          <w:szCs w:val="30"/>
        </w:rPr>
        <w:t>海水虾、蟹制品除外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3.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盐渍鱼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抽检项目包括过氧化值、镉、苯甲酸及其钠盐、山梨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4.盐渍藻抽检项目包括铅、苯甲酸及其钠盐、山梨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钾盐。</w:t>
      </w:r>
    </w:p>
    <w:p w:rsidR="00FD2918" w:rsidRPr="006D4D40" w:rsidRDefault="00FD2918" w:rsidP="00FD2918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5.其他盐渍水产品抽检项目包括苯甲酸及其钠盐、山梨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钾盐。</w:t>
      </w:r>
    </w:p>
    <w:p w:rsidR="00FD2918" w:rsidRPr="006D4D40" w:rsidRDefault="00FD2918" w:rsidP="00FD2918">
      <w:pPr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6.预制鱼糜制品抽检项目包括挥发性盐基氮、苯甲酸及其钠盐、山梨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钾盐。</w:t>
      </w:r>
    </w:p>
    <w:p w:rsidR="00FD2918" w:rsidRPr="006D4D40" w:rsidRDefault="00FD2918" w:rsidP="00FD2918">
      <w:pPr>
        <w:ind w:firstLineChars="150" w:firstLine="45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7.熟制动物性水产制品抽检项目包括镉（限鱼类制品）、</w:t>
      </w:r>
      <w:r w:rsidRPr="00622D79">
        <w:rPr>
          <w:rFonts w:ascii="仿宋" w:eastAsia="仿宋" w:hAnsi="仿宋" w:cs="仿宋"/>
          <w:color w:val="000000" w:themeColor="text1"/>
          <w:sz w:val="30"/>
          <w:szCs w:val="30"/>
        </w:rPr>
        <w:t>苯并[a]</w:t>
      </w:r>
      <w:proofErr w:type="gramStart"/>
      <w:r w:rsidRPr="00622D79">
        <w:rPr>
          <w:rFonts w:ascii="仿宋" w:eastAsia="仿宋" w:hAnsi="仿宋" w:cs="仿宋"/>
          <w:color w:val="000000" w:themeColor="text1"/>
          <w:sz w:val="30"/>
          <w:szCs w:val="30"/>
        </w:rPr>
        <w:t>芘</w:t>
      </w:r>
      <w:proofErr w:type="gramEnd"/>
      <w:r w:rsidRPr="00622D79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622D79">
        <w:rPr>
          <w:rFonts w:ascii="仿宋" w:eastAsia="仿宋" w:hAnsi="仿宋" w:cs="仿宋"/>
          <w:color w:val="000000" w:themeColor="text1"/>
          <w:sz w:val="30"/>
          <w:szCs w:val="30"/>
        </w:rPr>
        <w:t>仅熏、烤水产品</w:t>
      </w:r>
      <w:r w:rsidRPr="00622D79">
        <w:rPr>
          <w:rFonts w:ascii="仿宋" w:eastAsia="仿宋" w:hAnsi="仿宋" w:cs="仿宋" w:hint="eastAsia"/>
          <w:color w:val="000000" w:themeColor="text1"/>
          <w:sz w:val="30"/>
          <w:szCs w:val="30"/>
        </w:rPr>
        <w:t>）、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钾盐、糖精钠、二氧化硫残留量（海水虾、蟹制品不检测）、沙门氏菌（限预包装食品）、金黄色葡萄球菌（限预包装食品）、副溶血性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弧菌（限预包装食品）。</w:t>
      </w:r>
    </w:p>
    <w:p w:rsidR="00FD2918" w:rsidRPr="006D4D40" w:rsidRDefault="00FD2918" w:rsidP="00FD2918">
      <w:pPr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8.生食动物性水产品抽检项目包括挥发性盐基氮、镉（限鱼类制品）、</w:t>
      </w:r>
      <w:r w:rsidRPr="00622D79">
        <w:rPr>
          <w:rFonts w:ascii="仿宋" w:eastAsia="仿宋" w:hAnsi="仿宋" w:cs="仿宋"/>
          <w:color w:val="000000" w:themeColor="text1"/>
          <w:sz w:val="30"/>
          <w:szCs w:val="30"/>
        </w:rPr>
        <w:t>苯并[a]</w:t>
      </w:r>
      <w:proofErr w:type="gramStart"/>
      <w:r w:rsidRPr="00622D79">
        <w:rPr>
          <w:rFonts w:ascii="仿宋" w:eastAsia="仿宋" w:hAnsi="仿宋" w:cs="仿宋"/>
          <w:color w:val="000000" w:themeColor="text1"/>
          <w:sz w:val="30"/>
          <w:szCs w:val="30"/>
        </w:rPr>
        <w:t>芘</w:t>
      </w:r>
      <w:proofErr w:type="gramEnd"/>
      <w:r w:rsidRPr="00622D79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622D79">
        <w:rPr>
          <w:rFonts w:ascii="仿宋" w:eastAsia="仿宋" w:hAnsi="仿宋" w:cs="仿宋"/>
          <w:color w:val="000000" w:themeColor="text1"/>
          <w:sz w:val="30"/>
          <w:szCs w:val="30"/>
        </w:rPr>
        <w:t>仅熏、烤水产品</w:t>
      </w:r>
      <w:r w:rsidRPr="00622D79"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钾盐、铝的残留量（限即食海蜇）、沙门氏菌（限预包装食品）、金黄色葡萄球菌（限预包装食品）、副溶血性弧菌（限预包装食品）。</w:t>
      </w:r>
    </w:p>
    <w:p w:rsidR="00FD2918" w:rsidRPr="006D4D40" w:rsidRDefault="00FD2918" w:rsidP="00FD2918">
      <w:pPr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9.水生动物油脂及制品抽检项目包括</w:t>
      </w:r>
      <w:r w:rsidRPr="00622D79">
        <w:rPr>
          <w:rFonts w:ascii="仿宋" w:eastAsia="仿宋" w:hAnsi="仿宋" w:cs="仿宋"/>
          <w:color w:val="000000" w:themeColor="text1"/>
          <w:sz w:val="30"/>
          <w:szCs w:val="30"/>
        </w:rPr>
        <w:t>丁基羟基茴香醚（BHA）</w:t>
      </w:r>
      <w:r w:rsidRPr="00622D79"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Pr="00622D79">
        <w:rPr>
          <w:rFonts w:ascii="仿宋" w:eastAsia="仿宋" w:hAnsi="仿宋" w:cs="仿宋"/>
          <w:color w:val="000000" w:themeColor="text1"/>
          <w:sz w:val="30"/>
          <w:szCs w:val="30"/>
        </w:rPr>
        <w:t>二丁基羟基甲苯（BHT）</w:t>
      </w:r>
      <w:r w:rsidRPr="00622D79"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Pr="00622D79">
        <w:rPr>
          <w:rFonts w:ascii="仿宋" w:eastAsia="仿宋" w:hAnsi="仿宋" w:cs="仿宋"/>
          <w:color w:val="000000" w:themeColor="text1"/>
          <w:sz w:val="30"/>
          <w:szCs w:val="30"/>
        </w:rPr>
        <w:t>特丁基对苯二</w:t>
      </w:r>
      <w:proofErr w:type="gramStart"/>
      <w:r w:rsidRPr="00622D79">
        <w:rPr>
          <w:rFonts w:ascii="仿宋" w:eastAsia="仿宋" w:hAnsi="仿宋" w:cs="仿宋"/>
          <w:color w:val="000000" w:themeColor="text1"/>
          <w:sz w:val="30"/>
          <w:szCs w:val="30"/>
        </w:rPr>
        <w:t>酚</w:t>
      </w:r>
      <w:proofErr w:type="gramEnd"/>
      <w:r w:rsidRPr="00622D79">
        <w:rPr>
          <w:rFonts w:ascii="仿宋" w:eastAsia="仿宋" w:hAnsi="仿宋" w:cs="仿宋"/>
          <w:color w:val="000000" w:themeColor="text1"/>
          <w:sz w:val="30"/>
          <w:szCs w:val="30"/>
        </w:rPr>
        <w:t>（TBHQ）</w:t>
      </w:r>
      <w:r w:rsidRPr="00622D79"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Pr="00622D79">
        <w:rPr>
          <w:rFonts w:ascii="仿宋" w:eastAsia="仿宋" w:hAnsi="仿宋" w:cs="仿宋"/>
          <w:color w:val="000000" w:themeColor="text1"/>
          <w:sz w:val="30"/>
          <w:szCs w:val="30"/>
        </w:rPr>
        <w:t>没食子酸丙酯（PG）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D2918" w:rsidRPr="006D4D40" w:rsidRDefault="00FD2918" w:rsidP="00FD2918">
      <w:pPr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10.水产深加工品抽检项目包括铅、甲基汞（藻类制品不检测）、铬（藻类制品不检测）、苯甲酸及其钠盐、山梨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沙门氏菌（限预包装</w:t>
      </w:r>
      <w:r w:rsidRPr="00622D79">
        <w:rPr>
          <w:rFonts w:ascii="仿宋" w:eastAsia="仿宋" w:hAnsi="仿宋" w:cs="仿宋"/>
          <w:color w:val="000000" w:themeColor="text1"/>
          <w:sz w:val="30"/>
          <w:szCs w:val="30"/>
        </w:rPr>
        <w:t>即食类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食品）、金黄色葡萄球菌（限预包装</w:t>
      </w:r>
      <w:r w:rsidRPr="00622D79">
        <w:rPr>
          <w:rFonts w:ascii="仿宋" w:eastAsia="仿宋" w:hAnsi="仿宋" w:cs="仿宋"/>
          <w:color w:val="000000" w:themeColor="text1"/>
          <w:sz w:val="30"/>
          <w:szCs w:val="30"/>
        </w:rPr>
        <w:t>即食类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食品）、副溶血性弧菌（限预包装</w:t>
      </w:r>
      <w:r w:rsidRPr="00622D79">
        <w:rPr>
          <w:rFonts w:ascii="仿宋" w:eastAsia="仿宋" w:hAnsi="仿宋" w:cs="仿宋"/>
          <w:color w:val="000000" w:themeColor="text1"/>
          <w:sz w:val="30"/>
          <w:szCs w:val="30"/>
        </w:rPr>
        <w:t>即食类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食品）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87507D" w:rsidRPr="00FD2918" w:rsidRDefault="0087507D">
      <w:pPr>
        <w:rPr>
          <w:rFonts w:ascii="仿宋" w:eastAsia="仿宋" w:hAnsi="仿宋"/>
          <w:b/>
          <w:sz w:val="32"/>
          <w:szCs w:val="32"/>
        </w:rPr>
      </w:pPr>
    </w:p>
    <w:sectPr w:rsidR="0087507D" w:rsidRPr="00FD2918" w:rsidSect="0087507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301" w:rsidRDefault="005A0301" w:rsidP="004B58E2">
      <w:r>
        <w:separator/>
      </w:r>
    </w:p>
  </w:endnote>
  <w:endnote w:type="continuationSeparator" w:id="0">
    <w:p w:rsidR="005A0301" w:rsidRDefault="005A0301" w:rsidP="004B5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8337"/>
      <w:docPartObj>
        <w:docPartGallery w:val="Page Numbers (Bottom of Page)"/>
        <w:docPartUnique/>
      </w:docPartObj>
    </w:sdtPr>
    <w:sdtContent>
      <w:p w:rsidR="00906CB5" w:rsidRDefault="00B1621A">
        <w:pPr>
          <w:pStyle w:val="a4"/>
          <w:jc w:val="center"/>
        </w:pPr>
        <w:fldSimple w:instr=" PAGE   \* MERGEFORMAT ">
          <w:r w:rsidR="00082272" w:rsidRPr="00082272">
            <w:rPr>
              <w:noProof/>
              <w:lang w:val="zh-CN"/>
            </w:rPr>
            <w:t>5</w:t>
          </w:r>
        </w:fldSimple>
      </w:p>
    </w:sdtContent>
  </w:sdt>
  <w:p w:rsidR="00906CB5" w:rsidRDefault="00906C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301" w:rsidRDefault="005A0301" w:rsidP="004B58E2">
      <w:r>
        <w:separator/>
      </w:r>
    </w:p>
  </w:footnote>
  <w:footnote w:type="continuationSeparator" w:id="0">
    <w:p w:rsidR="005A0301" w:rsidRDefault="005A0301" w:rsidP="004B58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E0515D"/>
    <w:multiLevelType w:val="singleLevel"/>
    <w:tmpl w:val="E9E0515D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58735823"/>
    <w:multiLevelType w:val="singleLevel"/>
    <w:tmpl w:val="58735823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735839"/>
    <w:multiLevelType w:val="singleLevel"/>
    <w:tmpl w:val="58735839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8742DBE"/>
    <w:multiLevelType w:val="singleLevel"/>
    <w:tmpl w:val="58742DBE"/>
    <w:lvl w:ilvl="0">
      <w:start w:val="1"/>
      <w:numFmt w:val="decimal"/>
      <w:suff w:val="nothing"/>
      <w:lvlText w:val="%1."/>
      <w:lvlJc w:val="left"/>
    </w:lvl>
  </w:abstractNum>
  <w:abstractNum w:abstractNumId="4">
    <w:nsid w:val="58742ECE"/>
    <w:multiLevelType w:val="singleLevel"/>
    <w:tmpl w:val="58742ECE"/>
    <w:lvl w:ilvl="0">
      <w:start w:val="2"/>
      <w:numFmt w:val="chineseCounting"/>
      <w:suff w:val="nothing"/>
      <w:lvlText w:val="（%1）"/>
      <w:lvlJc w:val="left"/>
    </w:lvl>
  </w:abstractNum>
  <w:abstractNum w:abstractNumId="5">
    <w:nsid w:val="58742EFC"/>
    <w:multiLevelType w:val="singleLevel"/>
    <w:tmpl w:val="58742EFC"/>
    <w:lvl w:ilvl="0">
      <w:start w:val="1"/>
      <w:numFmt w:val="decimal"/>
      <w:suff w:val="nothing"/>
      <w:lvlText w:val="%1."/>
      <w:lvlJc w:val="left"/>
    </w:lvl>
  </w:abstractNum>
  <w:abstractNum w:abstractNumId="6">
    <w:nsid w:val="587430CF"/>
    <w:multiLevelType w:val="singleLevel"/>
    <w:tmpl w:val="587430CF"/>
    <w:lvl w:ilvl="0">
      <w:start w:val="6"/>
      <w:numFmt w:val="decimal"/>
      <w:suff w:val="nothing"/>
      <w:lvlText w:val="%1."/>
      <w:lvlJc w:val="left"/>
    </w:lvl>
  </w:abstractNum>
  <w:abstractNum w:abstractNumId="7">
    <w:nsid w:val="587432E6"/>
    <w:multiLevelType w:val="singleLevel"/>
    <w:tmpl w:val="587432E6"/>
    <w:lvl w:ilvl="0">
      <w:start w:val="4"/>
      <w:numFmt w:val="chineseCounting"/>
      <w:suff w:val="nothing"/>
      <w:lvlText w:val="%1、"/>
      <w:lvlJc w:val="left"/>
    </w:lvl>
  </w:abstractNum>
  <w:abstractNum w:abstractNumId="8">
    <w:nsid w:val="5874512D"/>
    <w:multiLevelType w:val="singleLevel"/>
    <w:tmpl w:val="5874512D"/>
    <w:lvl w:ilvl="0">
      <w:start w:val="2"/>
      <w:numFmt w:val="chineseCounting"/>
      <w:suff w:val="nothing"/>
      <w:lvlText w:val="（%1）"/>
      <w:lvlJc w:val="left"/>
    </w:lvl>
  </w:abstractNum>
  <w:abstractNum w:abstractNumId="9">
    <w:nsid w:val="5875A562"/>
    <w:multiLevelType w:val="singleLevel"/>
    <w:tmpl w:val="5875A562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0">
    <w:nsid w:val="58982888"/>
    <w:multiLevelType w:val="singleLevel"/>
    <w:tmpl w:val="58982888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  <w:lvlOverride w:ilvl="0">
      <w:startOverride w:val="1"/>
    </w:lvlOverride>
  </w:num>
  <w:num w:numId="2">
    <w:abstractNumId w:val="9"/>
    <w:lvlOverride w:ilvl="0">
      <w:startOverride w:val="2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8E2"/>
    <w:rsid w:val="00082272"/>
    <w:rsid w:val="001240DB"/>
    <w:rsid w:val="00225132"/>
    <w:rsid w:val="003030CD"/>
    <w:rsid w:val="00317398"/>
    <w:rsid w:val="00350DAB"/>
    <w:rsid w:val="003C4C6F"/>
    <w:rsid w:val="00444D38"/>
    <w:rsid w:val="00466002"/>
    <w:rsid w:val="004B58E2"/>
    <w:rsid w:val="00564D80"/>
    <w:rsid w:val="005A0301"/>
    <w:rsid w:val="005D5D82"/>
    <w:rsid w:val="0068011C"/>
    <w:rsid w:val="006F3FCB"/>
    <w:rsid w:val="007314E7"/>
    <w:rsid w:val="00740354"/>
    <w:rsid w:val="007B6696"/>
    <w:rsid w:val="007D34CD"/>
    <w:rsid w:val="007F6165"/>
    <w:rsid w:val="00860DF0"/>
    <w:rsid w:val="00861C11"/>
    <w:rsid w:val="0087507D"/>
    <w:rsid w:val="00886334"/>
    <w:rsid w:val="00906CB5"/>
    <w:rsid w:val="009A41AC"/>
    <w:rsid w:val="00A17E89"/>
    <w:rsid w:val="00A640A7"/>
    <w:rsid w:val="00A80F31"/>
    <w:rsid w:val="00AF22E1"/>
    <w:rsid w:val="00B1621A"/>
    <w:rsid w:val="00B41D34"/>
    <w:rsid w:val="00C66957"/>
    <w:rsid w:val="00D000B9"/>
    <w:rsid w:val="00D102D6"/>
    <w:rsid w:val="00D33471"/>
    <w:rsid w:val="00D4448F"/>
    <w:rsid w:val="00DA43C4"/>
    <w:rsid w:val="00E850C4"/>
    <w:rsid w:val="00EC19BA"/>
    <w:rsid w:val="00ED5565"/>
    <w:rsid w:val="00ED557F"/>
    <w:rsid w:val="00ED7460"/>
    <w:rsid w:val="00EE77C9"/>
    <w:rsid w:val="00F31E6B"/>
    <w:rsid w:val="00FD2918"/>
    <w:rsid w:val="00FD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E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C19B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5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58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8E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C19BA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EC19BA"/>
    <w:pPr>
      <w:ind w:firstLineChars="200" w:firstLine="420"/>
    </w:pPr>
    <w:rPr>
      <w:szCs w:val="22"/>
    </w:rPr>
  </w:style>
  <w:style w:type="paragraph" w:customStyle="1" w:styleId="Default">
    <w:name w:val="Default"/>
    <w:rsid w:val="00466002"/>
    <w:pPr>
      <w:widowControl w:val="0"/>
      <w:autoSpaceDE w:val="0"/>
      <w:autoSpaceDN w:val="0"/>
      <w:adjustRightInd w:val="0"/>
    </w:pPr>
    <w:rPr>
      <w:rFonts w:ascii="FangSong_GB2312" w:eastAsia="FangSong_GB2312" w:cs="FangSong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595</Words>
  <Characters>3397</Characters>
  <Application>Microsoft Office Word</Application>
  <DocSecurity>0</DocSecurity>
  <Lines>28</Lines>
  <Paragraphs>7</Paragraphs>
  <ScaleCrop>false</ScaleCrop>
  <Company>Lenovo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庄秀飞</dc:creator>
  <cp:keywords/>
  <dc:description/>
  <cp:lastModifiedBy>庄秀飞</cp:lastModifiedBy>
  <cp:revision>23</cp:revision>
  <dcterms:created xsi:type="dcterms:W3CDTF">2019-07-02T01:34:00Z</dcterms:created>
  <dcterms:modified xsi:type="dcterms:W3CDTF">2019-07-31T03:49:00Z</dcterms:modified>
</cp:coreProperties>
</file>