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E321F" w14:textId="77777777" w:rsidR="00EE16FA" w:rsidRDefault="00EE16FA" w:rsidP="00EE16FA">
      <w:pPr>
        <w:pStyle w:val="a7"/>
        <w:shd w:val="clear" w:color="auto" w:fill="FFFFFF"/>
        <w:spacing w:before="225" w:beforeAutospacing="0" w:after="0" w:afterAutospacing="0" w:line="450" w:lineRule="atLeast"/>
        <w:ind w:firstLine="480"/>
        <w:jc w:val="center"/>
        <w:rPr>
          <w:rFonts w:ascii="微软雅黑" w:eastAsia="微软雅黑" w:hAnsi="微软雅黑"/>
          <w:color w:val="333333"/>
        </w:rPr>
      </w:pPr>
      <w:r>
        <w:rPr>
          <w:rFonts w:ascii="微软雅黑" w:eastAsia="微软雅黑" w:hAnsi="微软雅黑" w:hint="eastAsia"/>
          <w:b/>
          <w:bCs/>
          <w:color w:val="333333"/>
        </w:rPr>
        <w:t>2019年湖北省秋冬季小麦油菜病虫害防控技术指导意见</w:t>
      </w:r>
    </w:p>
    <w:p w14:paraId="18A57793" w14:textId="77777777" w:rsidR="00EE16FA" w:rsidRDefault="00EE16FA" w:rsidP="00EE16FA">
      <w:pPr>
        <w:pStyle w:val="a7"/>
        <w:shd w:val="clear" w:color="auto" w:fill="FFFFFF"/>
        <w:spacing w:before="225"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为做好2019年秋冬季小麦油菜病虫害的防控工作，结合我省实际，省站研究制定了2019年湖北省秋冬季小麦油菜病虫害防控技术指导意见。</w:t>
      </w:r>
    </w:p>
    <w:p w14:paraId="1EE9119B" w14:textId="77777777" w:rsidR="00EE16FA" w:rsidRDefault="00EE16FA" w:rsidP="00EE16FA">
      <w:pPr>
        <w:pStyle w:val="a7"/>
        <w:shd w:val="clear" w:color="auto" w:fill="FFFFFF"/>
        <w:spacing w:before="225"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一、指导思想</w:t>
      </w:r>
    </w:p>
    <w:p w14:paraId="6E55260F" w14:textId="77777777" w:rsidR="00EE16FA" w:rsidRDefault="00EE16FA" w:rsidP="00EE16FA">
      <w:pPr>
        <w:pStyle w:val="a7"/>
        <w:shd w:val="clear" w:color="auto" w:fill="FFFFFF"/>
        <w:spacing w:before="225"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围绕推进农业供给侧结构性改革主线，我们要大力推进农业绿色发展，深入开展“到2020年农药使用量零增长行动”。针对我省秋冬季小麦油菜主要病虫害发生种类及危害状况，坚持“突出重点、分区治理、因地制宜、分类指导”的原则，贯彻“预防为主，综合防治”的植保方针，落实“政府主导、属地责任、联防联控”工作机制，采取绿色防控与统防统治相融合的防控策略，运用农业、生物、物理、化学等综合措施，以种植抗病品种为主，大力推广药剂拌种、合理采取适期晚播、清除田间地边路旁杂草等措施，有效控制小麦、油菜病虫草害，为全年小麦、油菜病虫害防控打好基础，确保我省小麦、油菜生产安全。</w:t>
      </w:r>
    </w:p>
    <w:p w14:paraId="53A1FF3A" w14:textId="77777777" w:rsidR="00EE16FA" w:rsidRDefault="00EE16FA" w:rsidP="00EE16FA">
      <w:pPr>
        <w:pStyle w:val="a7"/>
        <w:shd w:val="clear" w:color="auto" w:fill="FFFFFF"/>
        <w:spacing w:before="225"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二、工作目标</w:t>
      </w:r>
    </w:p>
    <w:p w14:paraId="08C93A5A" w14:textId="77777777" w:rsidR="00EE16FA" w:rsidRDefault="00EE16FA" w:rsidP="00EE16FA">
      <w:pPr>
        <w:pStyle w:val="a7"/>
        <w:shd w:val="clear" w:color="auto" w:fill="FFFFFF"/>
        <w:spacing w:before="225"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根据我省小麦种植情况和历年病虫害发生规律，秋冬季小麦病虫害防治以鄂北麦区、鄂西麦区、江汉平原等麦区为主。鄂北麦区以小麦条锈病、根腐病、全蚀病、黑穗病、孢囊线虫病为主，兼治苗期白粉病、纹枯病、蚜虫、麦蜘蛛、地下害虫等病虫害。鄂西麦区以小麦条锈病、黑穗病为主，兼治纹枯病、白粉病、麦蚜、麦蜘蛛、地下害虫等病虫害。江汉平原麦区以小麦赤霉病、茎基腐病、条锈病、黑穗病为主，兼顾白粉病、纹枯病、麦蚜、麦蜘蛛和地下害虫等病虫害。其他麦区以小麦赤霉病、白粉病、纹枯病、黑穗病等为主，兼顾小麦蚜虫、麦蜘</w:t>
      </w:r>
      <w:r>
        <w:rPr>
          <w:rFonts w:ascii="微软雅黑" w:eastAsia="微软雅黑" w:hAnsi="微软雅黑" w:hint="eastAsia"/>
          <w:color w:val="333333"/>
        </w:rPr>
        <w:lastRenderedPageBreak/>
        <w:t>蛛、地下害虫等病虫害。各麦区出苗以后要时刻注意是否有草地贪夜蛾的危害。根据我省油菜病虫历年病虫发生规律，全省油菜主产区以油菜菌核病为主攻对象，同时兼顾油菜蚜虫防控工作。</w:t>
      </w:r>
    </w:p>
    <w:p w14:paraId="2AD03FDA" w14:textId="77777777" w:rsidR="00EE16FA" w:rsidRDefault="00EE16FA" w:rsidP="00EE16FA">
      <w:pPr>
        <w:pStyle w:val="a7"/>
        <w:shd w:val="clear" w:color="auto" w:fill="FFFFFF"/>
        <w:spacing w:before="225"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小麦重点抓好秋播药剂拌种和秋冬季病虫防控工作。小麦主产区鄂西北地区（襄阳市、十堰市、</w:t>
      </w:r>
      <w:proofErr w:type="gramStart"/>
      <w:r>
        <w:rPr>
          <w:rFonts w:ascii="微软雅黑" w:eastAsia="微软雅黑" w:hAnsi="微软雅黑" w:hint="eastAsia"/>
          <w:color w:val="333333"/>
        </w:rPr>
        <w:t>荆</w:t>
      </w:r>
      <w:proofErr w:type="gramEnd"/>
      <w:r>
        <w:rPr>
          <w:rFonts w:ascii="微软雅黑" w:eastAsia="微软雅黑" w:hAnsi="微软雅黑" w:hint="eastAsia"/>
          <w:color w:val="333333"/>
        </w:rPr>
        <w:t>门市、随州市），小麦药剂拌种面积要达90%以上，其他地区70%以上。小麦条锈病越冬</w:t>
      </w:r>
      <w:proofErr w:type="gramStart"/>
      <w:r>
        <w:rPr>
          <w:rFonts w:ascii="微软雅黑" w:eastAsia="微软雅黑" w:hAnsi="微软雅黑" w:hint="eastAsia"/>
          <w:color w:val="333333"/>
        </w:rPr>
        <w:t>菌</w:t>
      </w:r>
      <w:proofErr w:type="gramEnd"/>
      <w:r>
        <w:rPr>
          <w:rFonts w:ascii="微软雅黑" w:eastAsia="微软雅黑" w:hAnsi="微软雅黑" w:hint="eastAsia"/>
          <w:color w:val="333333"/>
        </w:rPr>
        <w:t>源区、地下害虫和根部病害重发区，坚决杜绝“白籽下种”；春病冬防，加强秋冬季病虫防控，秋苗防治处置率达到100%；实现小麦病虫为害损失率在5%以下。油菜秋冬</w:t>
      </w:r>
      <w:proofErr w:type="gramStart"/>
      <w:r>
        <w:rPr>
          <w:rFonts w:ascii="微软雅黑" w:eastAsia="微软雅黑" w:hAnsi="微软雅黑" w:hint="eastAsia"/>
          <w:color w:val="333333"/>
        </w:rPr>
        <w:t>季重点</w:t>
      </w:r>
      <w:proofErr w:type="gramEnd"/>
      <w:r>
        <w:rPr>
          <w:rFonts w:ascii="微软雅黑" w:eastAsia="微软雅黑" w:hAnsi="微软雅黑" w:hint="eastAsia"/>
          <w:color w:val="333333"/>
        </w:rPr>
        <w:t>抓好种子处理。鄂东、江汉平原地区种子处理率总体达到90%以上，危害损失率控制在8%以下。</w:t>
      </w:r>
    </w:p>
    <w:p w14:paraId="122E47AB" w14:textId="77777777" w:rsidR="00EE16FA" w:rsidRDefault="00EE16FA" w:rsidP="00EE16FA">
      <w:pPr>
        <w:pStyle w:val="a7"/>
        <w:shd w:val="clear" w:color="auto" w:fill="FFFFFF"/>
        <w:spacing w:before="225"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三、关键防治技术</w:t>
      </w:r>
    </w:p>
    <w:p w14:paraId="14802AD0" w14:textId="77777777" w:rsidR="00EE16FA" w:rsidRDefault="00EE16FA" w:rsidP="00EE16FA">
      <w:pPr>
        <w:pStyle w:val="a7"/>
        <w:shd w:val="clear" w:color="auto" w:fill="FFFFFF"/>
        <w:spacing w:before="225"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（一）小麦。</w:t>
      </w:r>
    </w:p>
    <w:p w14:paraId="13F7302D" w14:textId="77777777" w:rsidR="00EE16FA" w:rsidRDefault="00EE16FA" w:rsidP="00EE16FA">
      <w:pPr>
        <w:pStyle w:val="a7"/>
        <w:shd w:val="clear" w:color="auto" w:fill="FFFFFF"/>
        <w:spacing w:before="225"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1. 种植抗（耐）病虫品种。条锈病常发区，应在常年早发重发区域种植鄂麦18号、鄂麦596、</w:t>
      </w:r>
      <w:proofErr w:type="gramStart"/>
      <w:r>
        <w:rPr>
          <w:rFonts w:ascii="微软雅黑" w:eastAsia="微软雅黑" w:hAnsi="微软雅黑" w:hint="eastAsia"/>
          <w:color w:val="333333"/>
        </w:rPr>
        <w:t>襄麦</w:t>
      </w:r>
      <w:proofErr w:type="gramEnd"/>
      <w:r>
        <w:rPr>
          <w:rFonts w:ascii="微软雅黑" w:eastAsia="微软雅黑" w:hAnsi="微软雅黑" w:hint="eastAsia"/>
          <w:color w:val="333333"/>
        </w:rPr>
        <w:t>25、</w:t>
      </w:r>
      <w:proofErr w:type="gramStart"/>
      <w:r>
        <w:rPr>
          <w:rFonts w:ascii="微软雅黑" w:eastAsia="微软雅黑" w:hAnsi="微软雅黑" w:hint="eastAsia"/>
          <w:color w:val="333333"/>
        </w:rPr>
        <w:t>襄麦</w:t>
      </w:r>
      <w:proofErr w:type="gramEnd"/>
      <w:r>
        <w:rPr>
          <w:rFonts w:ascii="微软雅黑" w:eastAsia="微软雅黑" w:hAnsi="微软雅黑" w:hint="eastAsia"/>
          <w:color w:val="333333"/>
        </w:rPr>
        <w:t>55、</w:t>
      </w:r>
      <w:proofErr w:type="gramStart"/>
      <w:r>
        <w:rPr>
          <w:rFonts w:ascii="微软雅黑" w:eastAsia="微软雅黑" w:hAnsi="微软雅黑" w:hint="eastAsia"/>
          <w:color w:val="333333"/>
        </w:rPr>
        <w:t>绵</w:t>
      </w:r>
      <w:proofErr w:type="gramEnd"/>
      <w:r>
        <w:rPr>
          <w:rFonts w:ascii="微软雅黑" w:eastAsia="微软雅黑" w:hAnsi="微软雅黑" w:hint="eastAsia"/>
          <w:color w:val="333333"/>
        </w:rPr>
        <w:t>杂麦168、</w:t>
      </w:r>
      <w:proofErr w:type="gramStart"/>
      <w:r>
        <w:rPr>
          <w:rFonts w:ascii="微软雅黑" w:eastAsia="微软雅黑" w:hAnsi="微软雅黑" w:hint="eastAsia"/>
          <w:color w:val="333333"/>
        </w:rPr>
        <w:t>绵</w:t>
      </w:r>
      <w:proofErr w:type="gramEnd"/>
      <w:r>
        <w:rPr>
          <w:rFonts w:ascii="微软雅黑" w:eastAsia="微软雅黑" w:hAnsi="微软雅黑" w:hint="eastAsia"/>
          <w:color w:val="333333"/>
        </w:rPr>
        <w:t>麦37、</w:t>
      </w:r>
      <w:proofErr w:type="gramStart"/>
      <w:r>
        <w:rPr>
          <w:rFonts w:ascii="微软雅黑" w:eastAsia="微软雅黑" w:hAnsi="微软雅黑" w:hint="eastAsia"/>
          <w:color w:val="333333"/>
        </w:rPr>
        <w:t>川麦</w:t>
      </w:r>
      <w:proofErr w:type="gramEnd"/>
      <w:r>
        <w:rPr>
          <w:rFonts w:ascii="微软雅黑" w:eastAsia="微软雅黑" w:hAnsi="微软雅黑" w:hint="eastAsia"/>
          <w:color w:val="333333"/>
        </w:rPr>
        <w:t>42、川农18、西科麦2号、周麦17、豫麦34、豫麦49、郑麦103、新麦19、西农979、小</w:t>
      </w:r>
      <w:proofErr w:type="gramStart"/>
      <w:r>
        <w:rPr>
          <w:rFonts w:ascii="微软雅黑" w:eastAsia="微软雅黑" w:hAnsi="微软雅黑" w:hint="eastAsia"/>
          <w:color w:val="333333"/>
        </w:rPr>
        <w:t>偃</w:t>
      </w:r>
      <w:proofErr w:type="gramEnd"/>
      <w:r>
        <w:rPr>
          <w:rFonts w:ascii="微软雅黑" w:eastAsia="微软雅黑" w:hAnsi="微软雅黑" w:hint="eastAsia"/>
          <w:color w:val="333333"/>
        </w:rPr>
        <w:t>6号、</w:t>
      </w:r>
      <w:proofErr w:type="gramStart"/>
      <w:r>
        <w:rPr>
          <w:rFonts w:ascii="微软雅黑" w:eastAsia="微软雅黑" w:hAnsi="微软雅黑" w:hint="eastAsia"/>
          <w:color w:val="333333"/>
        </w:rPr>
        <w:t>偃</w:t>
      </w:r>
      <w:proofErr w:type="gramEnd"/>
      <w:r>
        <w:rPr>
          <w:rFonts w:ascii="微软雅黑" w:eastAsia="微软雅黑" w:hAnsi="微软雅黑" w:hint="eastAsia"/>
          <w:color w:val="333333"/>
        </w:rPr>
        <w:t>丰21等抗锈耐锈品种。胞囊线虫病严重发生区，应选择种植太空6号、中育6号、新麦11等具一定抗病性的品种。赤霉病常发区，要选择对赤霉病有一定抗耐病品种，如扬麦系列、DH16、郑麦9023等，避免盲目引进高感病品种，减轻后期赤霉病流行风险。</w:t>
      </w:r>
    </w:p>
    <w:p w14:paraId="0CFFF42F" w14:textId="77777777" w:rsidR="00EE16FA" w:rsidRDefault="00EE16FA" w:rsidP="00EE16FA">
      <w:pPr>
        <w:pStyle w:val="a7"/>
        <w:shd w:val="clear" w:color="auto" w:fill="FFFFFF"/>
        <w:spacing w:before="225"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2. 农业防控措施。播种期落实好农业防控措施是控制或延缓病虫发生危害的重要措施。赤霉病、根腐病、茎基腐病以及其它土传病害发生区推行精细整地、</w:t>
      </w:r>
      <w:r>
        <w:rPr>
          <w:rFonts w:ascii="微软雅黑" w:eastAsia="微软雅黑" w:hAnsi="微软雅黑" w:hint="eastAsia"/>
          <w:color w:val="333333"/>
        </w:rPr>
        <w:lastRenderedPageBreak/>
        <w:t>尽量深耕将玉米秸秆埋于土壤中，减少病菌基数，有条件的地区提倡秸秆回收利用，压低菌源基数，减轻抽穗扬花期防控压力；胞囊线虫病严重发生区域田块，要重点推广播种后和</w:t>
      </w:r>
      <w:proofErr w:type="gramStart"/>
      <w:r>
        <w:rPr>
          <w:rFonts w:ascii="微软雅黑" w:eastAsia="微软雅黑" w:hAnsi="微软雅黑" w:hint="eastAsia"/>
          <w:color w:val="333333"/>
        </w:rPr>
        <w:t>秋苗期镇压控病措施</w:t>
      </w:r>
      <w:proofErr w:type="gramEnd"/>
      <w:r>
        <w:rPr>
          <w:rFonts w:ascii="微软雅黑" w:eastAsia="微软雅黑" w:hAnsi="微软雅黑" w:hint="eastAsia"/>
          <w:color w:val="333333"/>
        </w:rPr>
        <w:t>，及时灌溉等农艺措施，力争一播全苗、壮苗，增强植株抗病虫能力；小麦条锈病常发区要用人工铲除和喷施除草剂的方法清除杂草。播种时期根据墒情，采取适期晚播，减轻苗期条锈病的</w:t>
      </w:r>
      <w:proofErr w:type="gramStart"/>
      <w:r>
        <w:rPr>
          <w:rFonts w:ascii="微软雅黑" w:eastAsia="微软雅黑" w:hAnsi="微软雅黑" w:hint="eastAsia"/>
          <w:color w:val="333333"/>
        </w:rPr>
        <w:t>侵染</w:t>
      </w:r>
      <w:proofErr w:type="gramEnd"/>
      <w:r>
        <w:rPr>
          <w:rFonts w:ascii="微软雅黑" w:eastAsia="微软雅黑" w:hAnsi="微软雅黑" w:hint="eastAsia"/>
          <w:color w:val="333333"/>
        </w:rPr>
        <w:t>，减轻苗期发病，压低秋苗菌源量。</w:t>
      </w:r>
    </w:p>
    <w:p w14:paraId="52476DA3" w14:textId="77777777" w:rsidR="00EE16FA" w:rsidRDefault="00EE16FA" w:rsidP="00EE16FA">
      <w:pPr>
        <w:pStyle w:val="a7"/>
        <w:shd w:val="clear" w:color="auto" w:fill="FFFFFF"/>
        <w:spacing w:before="225"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3. 药剂拌种。秋播药剂拌种或小麦种子包衣处理是预防和控制土传、种传、</w:t>
      </w:r>
      <w:proofErr w:type="gramStart"/>
      <w:r>
        <w:rPr>
          <w:rFonts w:ascii="微软雅黑" w:eastAsia="微软雅黑" w:hAnsi="微软雅黑" w:hint="eastAsia"/>
          <w:color w:val="333333"/>
        </w:rPr>
        <w:t>气传和</w:t>
      </w:r>
      <w:proofErr w:type="gramEnd"/>
      <w:r>
        <w:rPr>
          <w:rFonts w:ascii="微软雅黑" w:eastAsia="微软雅黑" w:hAnsi="微软雅黑" w:hint="eastAsia"/>
          <w:color w:val="333333"/>
        </w:rPr>
        <w:t>苗期病虫害发生危害的关键措施。土传和种传病害</w:t>
      </w:r>
      <w:proofErr w:type="gramStart"/>
      <w:r>
        <w:rPr>
          <w:rFonts w:ascii="微软雅黑" w:eastAsia="微软雅黑" w:hAnsi="微软雅黑" w:hint="eastAsia"/>
          <w:color w:val="333333"/>
        </w:rPr>
        <w:t>重发区</w:t>
      </w:r>
      <w:proofErr w:type="gramEnd"/>
      <w:r>
        <w:rPr>
          <w:rFonts w:ascii="微软雅黑" w:eastAsia="微软雅黑" w:hAnsi="微软雅黑" w:hint="eastAsia"/>
          <w:color w:val="333333"/>
        </w:rPr>
        <w:t>推行选用戊</w:t>
      </w:r>
      <w:proofErr w:type="gramStart"/>
      <w:r>
        <w:rPr>
          <w:rFonts w:ascii="微软雅黑" w:eastAsia="微软雅黑" w:hAnsi="微软雅黑" w:hint="eastAsia"/>
          <w:color w:val="333333"/>
        </w:rPr>
        <w:t>唑</w:t>
      </w:r>
      <w:proofErr w:type="gramEnd"/>
      <w:r>
        <w:rPr>
          <w:rFonts w:ascii="微软雅黑" w:eastAsia="微软雅黑" w:hAnsi="微软雅黑" w:hint="eastAsia"/>
          <w:color w:val="333333"/>
        </w:rPr>
        <w:t>醇、苯</w:t>
      </w:r>
      <w:proofErr w:type="gramStart"/>
      <w:r>
        <w:rPr>
          <w:rFonts w:ascii="微软雅黑" w:eastAsia="微软雅黑" w:hAnsi="微软雅黑" w:hint="eastAsia"/>
          <w:color w:val="333333"/>
        </w:rPr>
        <w:t>醚甲环唑</w:t>
      </w:r>
      <w:proofErr w:type="gramEnd"/>
      <w:r>
        <w:rPr>
          <w:rFonts w:ascii="微软雅黑" w:eastAsia="微软雅黑" w:hAnsi="微软雅黑" w:hint="eastAsia"/>
          <w:color w:val="333333"/>
        </w:rPr>
        <w:t>、咯菌</w:t>
      </w:r>
      <w:proofErr w:type="gramStart"/>
      <w:r>
        <w:rPr>
          <w:rFonts w:ascii="微软雅黑" w:eastAsia="微软雅黑" w:hAnsi="微软雅黑" w:hint="eastAsia"/>
          <w:color w:val="333333"/>
        </w:rPr>
        <w:t>腈</w:t>
      </w:r>
      <w:proofErr w:type="gramEnd"/>
      <w:r>
        <w:rPr>
          <w:rFonts w:ascii="微软雅黑" w:eastAsia="微软雅黑" w:hAnsi="微软雅黑" w:hint="eastAsia"/>
          <w:color w:val="333333"/>
        </w:rPr>
        <w:t>、苯醚·咯菌</w:t>
      </w:r>
      <w:proofErr w:type="gramStart"/>
      <w:r>
        <w:rPr>
          <w:rFonts w:ascii="微软雅黑" w:eastAsia="微软雅黑" w:hAnsi="微软雅黑" w:hint="eastAsia"/>
          <w:color w:val="333333"/>
        </w:rPr>
        <w:t>腈</w:t>
      </w:r>
      <w:proofErr w:type="gramEnd"/>
      <w:r>
        <w:rPr>
          <w:rFonts w:ascii="微软雅黑" w:eastAsia="微软雅黑" w:hAnsi="微软雅黑" w:hint="eastAsia"/>
          <w:color w:val="333333"/>
        </w:rPr>
        <w:t>等包衣或拌种，防治根腐病、纹枯病、全蚀病等，兼治后期黑穗病等。地下害虫</w:t>
      </w:r>
      <w:proofErr w:type="gramStart"/>
      <w:r>
        <w:rPr>
          <w:rFonts w:ascii="微软雅黑" w:eastAsia="微软雅黑" w:hAnsi="微软雅黑" w:hint="eastAsia"/>
          <w:color w:val="333333"/>
        </w:rPr>
        <w:t>重发区</w:t>
      </w:r>
      <w:proofErr w:type="gramEnd"/>
      <w:r>
        <w:rPr>
          <w:rFonts w:ascii="微软雅黑" w:eastAsia="微软雅黑" w:hAnsi="微软雅黑" w:hint="eastAsia"/>
          <w:color w:val="333333"/>
        </w:rPr>
        <w:t>推行辛硫磷、毒死</w:t>
      </w:r>
      <w:proofErr w:type="gramStart"/>
      <w:r>
        <w:rPr>
          <w:rFonts w:ascii="微软雅黑" w:eastAsia="微软雅黑" w:hAnsi="微软雅黑" w:hint="eastAsia"/>
          <w:color w:val="333333"/>
        </w:rPr>
        <w:t>蜱</w:t>
      </w:r>
      <w:proofErr w:type="gramEnd"/>
      <w:r>
        <w:rPr>
          <w:rFonts w:ascii="微软雅黑" w:eastAsia="微软雅黑" w:hAnsi="微软雅黑" w:hint="eastAsia"/>
          <w:color w:val="333333"/>
        </w:rPr>
        <w:t>拌种，或</w:t>
      </w:r>
      <w:proofErr w:type="gramStart"/>
      <w:r>
        <w:rPr>
          <w:rFonts w:ascii="微软雅黑" w:eastAsia="微软雅黑" w:hAnsi="微软雅黑" w:hint="eastAsia"/>
          <w:color w:val="333333"/>
        </w:rPr>
        <w:t>吡</w:t>
      </w:r>
      <w:proofErr w:type="gramEnd"/>
      <w:r>
        <w:rPr>
          <w:rFonts w:ascii="微软雅黑" w:eastAsia="微软雅黑" w:hAnsi="微软雅黑" w:hint="eastAsia"/>
          <w:color w:val="333333"/>
        </w:rPr>
        <w:t>虫</w:t>
      </w:r>
      <w:proofErr w:type="gramStart"/>
      <w:r>
        <w:rPr>
          <w:rFonts w:ascii="微软雅黑" w:eastAsia="微软雅黑" w:hAnsi="微软雅黑" w:hint="eastAsia"/>
          <w:color w:val="333333"/>
        </w:rPr>
        <w:t>啉</w:t>
      </w:r>
      <w:proofErr w:type="gramEnd"/>
      <w:r>
        <w:rPr>
          <w:rFonts w:ascii="微软雅黑" w:eastAsia="微软雅黑" w:hAnsi="微软雅黑" w:hint="eastAsia"/>
          <w:color w:val="333333"/>
        </w:rPr>
        <w:t>悬浮种衣剂包衣，防治金针虫、蛴螬、蝼蛄等地下害虫，兼治孢囊线虫、苗期蚜虫、麦蜘蛛等。</w:t>
      </w:r>
      <w:proofErr w:type="gramStart"/>
      <w:r>
        <w:rPr>
          <w:rFonts w:ascii="微软雅黑" w:eastAsia="微软雅黑" w:hAnsi="微软雅黑" w:hint="eastAsia"/>
          <w:color w:val="333333"/>
        </w:rPr>
        <w:t>气传条锈病</w:t>
      </w:r>
      <w:proofErr w:type="gramEnd"/>
      <w:r>
        <w:rPr>
          <w:rFonts w:ascii="微软雅黑" w:eastAsia="微软雅黑" w:hAnsi="微软雅黑" w:hint="eastAsia"/>
          <w:color w:val="333333"/>
        </w:rPr>
        <w:t>越冬区重点推行三唑酮、戊</w:t>
      </w:r>
      <w:proofErr w:type="gramStart"/>
      <w:r>
        <w:rPr>
          <w:rFonts w:ascii="微软雅黑" w:eastAsia="微软雅黑" w:hAnsi="微软雅黑" w:hint="eastAsia"/>
          <w:color w:val="333333"/>
        </w:rPr>
        <w:t>唑</w:t>
      </w:r>
      <w:proofErr w:type="gramEnd"/>
      <w:r>
        <w:rPr>
          <w:rFonts w:ascii="微软雅黑" w:eastAsia="微软雅黑" w:hAnsi="微软雅黑" w:hint="eastAsia"/>
          <w:color w:val="333333"/>
        </w:rPr>
        <w:t>醇等药剂包衣或拌种，预防苗期条锈病、白粉病，兼治后期黑穗病。全蚀病发生区推行苯</w:t>
      </w:r>
      <w:proofErr w:type="gramStart"/>
      <w:r>
        <w:rPr>
          <w:rFonts w:ascii="微软雅黑" w:eastAsia="微软雅黑" w:hAnsi="微软雅黑" w:hint="eastAsia"/>
          <w:color w:val="333333"/>
        </w:rPr>
        <w:t>醚甲环唑</w:t>
      </w:r>
      <w:proofErr w:type="gramEnd"/>
      <w:r>
        <w:rPr>
          <w:rFonts w:ascii="微软雅黑" w:eastAsia="微软雅黑" w:hAnsi="微软雅黑" w:hint="eastAsia"/>
          <w:color w:val="333333"/>
        </w:rPr>
        <w:t>悬浮种衣剂和</w:t>
      </w:r>
      <w:proofErr w:type="gramStart"/>
      <w:r>
        <w:rPr>
          <w:rFonts w:ascii="微软雅黑" w:eastAsia="微软雅黑" w:hAnsi="微软雅黑" w:hint="eastAsia"/>
          <w:color w:val="333333"/>
        </w:rPr>
        <w:t>硅噻</w:t>
      </w:r>
      <w:proofErr w:type="gramEnd"/>
      <w:r>
        <w:rPr>
          <w:rFonts w:ascii="微软雅黑" w:eastAsia="微软雅黑" w:hAnsi="微软雅黑" w:hint="eastAsia"/>
          <w:color w:val="333333"/>
        </w:rPr>
        <w:t>菌胺（全蚀净）悬浮剂包衣。多种病害和害虫混合发生区，根据当地主要病虫种类，可采用相应的杀菌剂、杀虫剂复配进行包衣或拌种，复配剂中各单剂的有效成分应与单独使用时大致相同。同时，在拌种时加上海岛素、芸苔素内酯</w:t>
      </w:r>
      <w:proofErr w:type="gramStart"/>
      <w:r>
        <w:rPr>
          <w:rFonts w:ascii="微软雅黑" w:eastAsia="微软雅黑" w:hAnsi="微软雅黑" w:hint="eastAsia"/>
          <w:color w:val="333333"/>
        </w:rPr>
        <w:t>或碧护</w:t>
      </w:r>
      <w:proofErr w:type="gramEnd"/>
      <w:r>
        <w:rPr>
          <w:rFonts w:ascii="微软雅黑" w:eastAsia="微软雅黑" w:hAnsi="微软雅黑" w:hint="eastAsia"/>
          <w:color w:val="333333"/>
        </w:rPr>
        <w:t>，可以促进小麦根系发育，提高小麦抗逆性（抗冻，抗病、抗旱、抗涝等），提高产量。</w:t>
      </w:r>
    </w:p>
    <w:p w14:paraId="1945F9C2" w14:textId="77777777" w:rsidR="00EE16FA" w:rsidRDefault="00EE16FA" w:rsidP="00EE16FA">
      <w:pPr>
        <w:pStyle w:val="a7"/>
        <w:shd w:val="clear" w:color="auto" w:fill="FFFFFF"/>
        <w:spacing w:before="225"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4. 秋冬苗防治。根据条锈病、白粉病和</w:t>
      </w:r>
      <w:proofErr w:type="gramStart"/>
      <w:r>
        <w:rPr>
          <w:rFonts w:ascii="微软雅黑" w:eastAsia="微软雅黑" w:hAnsi="微软雅黑" w:hint="eastAsia"/>
          <w:color w:val="333333"/>
        </w:rPr>
        <w:t>纹枯</w:t>
      </w:r>
      <w:proofErr w:type="gramEnd"/>
      <w:r>
        <w:rPr>
          <w:rFonts w:ascii="微软雅黑" w:eastAsia="微软雅黑" w:hAnsi="微软雅黑" w:hint="eastAsia"/>
          <w:color w:val="333333"/>
        </w:rPr>
        <w:t>病等秋苗发病情况，在病害发生严重时，进行打点保面。在条锈菌冬繁区，加强病情监测，对早发病</w:t>
      </w:r>
      <w:proofErr w:type="gramStart"/>
      <w:r>
        <w:rPr>
          <w:rFonts w:ascii="微软雅黑" w:eastAsia="微软雅黑" w:hAnsi="微软雅黑" w:hint="eastAsia"/>
          <w:color w:val="333333"/>
        </w:rPr>
        <w:t>田及时</w:t>
      </w:r>
      <w:proofErr w:type="gramEnd"/>
      <w:r>
        <w:rPr>
          <w:rFonts w:ascii="微软雅黑" w:eastAsia="微软雅黑" w:hAnsi="微软雅黑" w:hint="eastAsia"/>
          <w:color w:val="333333"/>
        </w:rPr>
        <w:t>进行药剂防治，采取“发现一点、控制一片”的防控策略。化学药剂可选用三唑类杀</w:t>
      </w:r>
      <w:r>
        <w:rPr>
          <w:rFonts w:ascii="微软雅黑" w:eastAsia="微软雅黑" w:hAnsi="微软雅黑" w:hint="eastAsia"/>
          <w:color w:val="333333"/>
        </w:rPr>
        <w:lastRenderedPageBreak/>
        <w:t>菌剂或氟环</w:t>
      </w:r>
      <w:proofErr w:type="gramStart"/>
      <w:r>
        <w:rPr>
          <w:rFonts w:ascii="微软雅黑" w:eastAsia="微软雅黑" w:hAnsi="微软雅黑" w:hint="eastAsia"/>
          <w:color w:val="333333"/>
        </w:rPr>
        <w:t>唑</w:t>
      </w:r>
      <w:proofErr w:type="gramEnd"/>
      <w:r>
        <w:rPr>
          <w:rFonts w:ascii="微软雅黑" w:eastAsia="微软雅黑" w:hAnsi="微软雅黑" w:hint="eastAsia"/>
          <w:color w:val="333333"/>
        </w:rPr>
        <w:t>喷雾防治。在纹枯病的苗期发生区，要加强监测，及早开展防治，防治药剂可选用20 ％井岗霉素可溶粉剂或240 克/ 升</w:t>
      </w:r>
      <w:proofErr w:type="gramStart"/>
      <w:r>
        <w:rPr>
          <w:rFonts w:ascii="微软雅黑" w:eastAsia="微软雅黑" w:hAnsi="微软雅黑" w:hint="eastAsia"/>
          <w:color w:val="333333"/>
        </w:rPr>
        <w:t>噻呋</w:t>
      </w:r>
      <w:proofErr w:type="gramEnd"/>
      <w:r>
        <w:rPr>
          <w:rFonts w:ascii="微软雅黑" w:eastAsia="微软雅黑" w:hAnsi="微软雅黑" w:hint="eastAsia"/>
          <w:color w:val="333333"/>
        </w:rPr>
        <w:t>酰胺或10%己</w:t>
      </w:r>
      <w:proofErr w:type="gramStart"/>
      <w:r>
        <w:rPr>
          <w:rFonts w:ascii="微软雅黑" w:eastAsia="微软雅黑" w:hAnsi="微软雅黑" w:hint="eastAsia"/>
          <w:color w:val="333333"/>
        </w:rPr>
        <w:t>唑</w:t>
      </w:r>
      <w:proofErr w:type="gramEnd"/>
      <w:r>
        <w:rPr>
          <w:rFonts w:ascii="微软雅黑" w:eastAsia="微软雅黑" w:hAnsi="微软雅黑" w:hint="eastAsia"/>
          <w:color w:val="333333"/>
        </w:rPr>
        <w:t>醇悬浮剂等；早期有翅蚜虫可用黄板诱杀，药剂防治可选用生物农药</w:t>
      </w:r>
      <w:proofErr w:type="gramStart"/>
      <w:r>
        <w:rPr>
          <w:rFonts w:ascii="微软雅黑" w:eastAsia="微软雅黑" w:hAnsi="微软雅黑" w:hint="eastAsia"/>
          <w:color w:val="333333"/>
        </w:rPr>
        <w:t>绿僵菌或吡虫啉、吡蚜</w:t>
      </w:r>
      <w:proofErr w:type="gramEnd"/>
      <w:r>
        <w:rPr>
          <w:rFonts w:ascii="微软雅黑" w:eastAsia="微软雅黑" w:hAnsi="微软雅黑" w:hint="eastAsia"/>
          <w:color w:val="333333"/>
        </w:rPr>
        <w:t>酮等高效低毒杀虫剂喷雾防治。在小麦出苗以后，要加强草地贪夜蛾的监测工作，发现危害及时采取生物、化学防控措施，压低虫源基数。</w:t>
      </w:r>
    </w:p>
    <w:p w14:paraId="2C8B3E67" w14:textId="77777777" w:rsidR="00EE16FA" w:rsidRDefault="00EE16FA" w:rsidP="00EE16FA">
      <w:pPr>
        <w:pStyle w:val="a7"/>
        <w:shd w:val="clear" w:color="auto" w:fill="FFFFFF"/>
        <w:spacing w:before="225"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（二）油菜。</w:t>
      </w:r>
    </w:p>
    <w:p w14:paraId="74E5AE5C" w14:textId="77777777" w:rsidR="00EE16FA" w:rsidRDefault="00EE16FA" w:rsidP="00EE16FA">
      <w:pPr>
        <w:pStyle w:val="a7"/>
        <w:shd w:val="clear" w:color="auto" w:fill="FFFFFF"/>
        <w:spacing w:before="225"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1. 农业防治。（1）选用良种:选用早熟、抗病、优质高产的油菜品种。（2）实行轮作：重病田，当年可与水稻轮作，利用稻田淹水可使菌核腐烂，并可打捞浮在水面上的菌核。次年与小麦、大麦轮作，可大量减少菌源，减轻发病。（3）深耕深翻：使土壤疏松，有利于植株生长发育，同时使菌核深埋土内，抑制其萌发，减轻病害。(4)加强栽培管理：合理密植，清沟排渍，做到雨</w:t>
      </w:r>
      <w:proofErr w:type="gramStart"/>
      <w:r>
        <w:rPr>
          <w:rFonts w:ascii="微软雅黑" w:eastAsia="微软雅黑" w:hAnsi="微软雅黑" w:hint="eastAsia"/>
          <w:color w:val="333333"/>
        </w:rPr>
        <w:t>住沟干</w:t>
      </w:r>
      <w:proofErr w:type="gramEnd"/>
      <w:r>
        <w:rPr>
          <w:rFonts w:ascii="微软雅黑" w:eastAsia="微软雅黑" w:hAnsi="微软雅黑" w:hint="eastAsia"/>
          <w:color w:val="333333"/>
        </w:rPr>
        <w:t>，不留渍水，降低田间湿度，抑制菌核萌发。不过多、过迟施用氮肥，使植株生长健壮，增强抗病能力。封行前进行一次浅中耕及培土，分次清除老黄脚叶和病叶，可减轻发病。</w:t>
      </w:r>
    </w:p>
    <w:p w14:paraId="2A5F016D" w14:textId="77777777" w:rsidR="00EE16FA" w:rsidRDefault="00EE16FA" w:rsidP="00EE16FA">
      <w:pPr>
        <w:pStyle w:val="a7"/>
        <w:shd w:val="clear" w:color="auto" w:fill="FFFFFF"/>
        <w:spacing w:before="225" w:beforeAutospacing="0" w:after="0" w:afterAutospacing="0" w:line="450" w:lineRule="atLeast"/>
        <w:ind w:firstLine="480"/>
        <w:jc w:val="both"/>
        <w:rPr>
          <w:rFonts w:ascii="微软雅黑" w:eastAsia="微软雅黑" w:hAnsi="微软雅黑" w:hint="eastAsia"/>
          <w:color w:val="333333"/>
        </w:rPr>
      </w:pPr>
      <w:bookmarkStart w:id="0" w:name="_GoBack"/>
      <w:bookmarkEnd w:id="0"/>
      <w:r>
        <w:rPr>
          <w:rFonts w:ascii="微软雅黑" w:eastAsia="微软雅黑" w:hAnsi="微软雅黑" w:hint="eastAsia"/>
          <w:color w:val="333333"/>
        </w:rPr>
        <w:t>2. 种子处理。（1）带病种子可通过筛选、水选，以清除混杂在种子中的菌核，然后用10-15%的食盐水选种，捞出漂浮的菌核后，再用清水冲洗，晾干后播种。（2）结合播种深翻，施用生物防治菌，如施用</w:t>
      </w:r>
      <w:proofErr w:type="gramStart"/>
      <w:r>
        <w:rPr>
          <w:rFonts w:ascii="微软雅黑" w:eastAsia="微软雅黑" w:hAnsi="微软雅黑" w:hint="eastAsia"/>
          <w:color w:val="333333"/>
        </w:rPr>
        <w:t>盾壳霉</w:t>
      </w:r>
      <w:proofErr w:type="gramEnd"/>
      <w:r>
        <w:rPr>
          <w:rFonts w:ascii="微软雅黑" w:eastAsia="微软雅黑" w:hAnsi="微软雅黑" w:hint="eastAsia"/>
          <w:color w:val="333333"/>
        </w:rPr>
        <w:t>或木霉菌等，可加速腐烂土壤中菌核，减少田间菌核数量。</w:t>
      </w:r>
    </w:p>
    <w:p w14:paraId="19C66BC5" w14:textId="77777777" w:rsidR="00EE16FA" w:rsidRDefault="00EE16FA" w:rsidP="00EE16FA">
      <w:pPr>
        <w:pStyle w:val="a7"/>
        <w:shd w:val="clear" w:color="auto" w:fill="FFFFFF"/>
        <w:spacing w:before="225"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四、保障措施</w:t>
      </w:r>
    </w:p>
    <w:p w14:paraId="6C212EBE" w14:textId="77777777" w:rsidR="00EE16FA" w:rsidRDefault="00EE16FA" w:rsidP="00EE16FA">
      <w:pPr>
        <w:pStyle w:val="a7"/>
        <w:shd w:val="clear" w:color="auto" w:fill="FFFFFF"/>
        <w:spacing w:before="225"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lastRenderedPageBreak/>
        <w:t>（一）强化组织领导。积极争取领导重视和支持，努力将部门行为上升为政府行为，力争做到统一发动、统一组织、统一实施。同时，各地要结合本地实际科学制定防控方案，细化工作措施，强化责任落实，通过召开现场会、组织相关行动，及时传达农业农村部部秋冬种工作的有关精神，具体安排部署小麦秋播药剂拌种和秋冬季病虫防控工作。</w:t>
      </w:r>
    </w:p>
    <w:p w14:paraId="500B287B" w14:textId="77777777" w:rsidR="00EE16FA" w:rsidRDefault="00EE16FA" w:rsidP="00EE16FA">
      <w:pPr>
        <w:pStyle w:val="a7"/>
        <w:shd w:val="clear" w:color="auto" w:fill="FFFFFF"/>
        <w:spacing w:before="225"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二）强化服务指导。小麦秋播拌种时间紧、任务重，各级农业植保部门要根据当地病虫发生特点和拌种以及秋冬季防控工作的需要，准备必要的药剂、拌种设备和防控机械。强化农药市场监督抽查，严肃查处违法生产经营行为，坚决杜绝假冒伪劣农药坑农害农事件。建立分片包干责任制，在秋播关键时期组派技术力量深入生产一线，举办现场培训，面对面、手把手指导农民开展药剂拌种，确保药剂拌种和秋苗防治技术落到实处。</w:t>
      </w:r>
    </w:p>
    <w:p w14:paraId="571CE175" w14:textId="77777777" w:rsidR="00EE16FA" w:rsidRDefault="00EE16FA" w:rsidP="00EE16FA">
      <w:pPr>
        <w:pStyle w:val="a7"/>
        <w:shd w:val="clear" w:color="auto" w:fill="FFFFFF"/>
        <w:spacing w:before="225"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（三）强化监测预警。监测预警是做好小麦秋播药剂拌种和秋冬季病虫害防控的基础。各级植保机构要全面分析本地区土传、种传、</w:t>
      </w:r>
      <w:proofErr w:type="gramStart"/>
      <w:r>
        <w:rPr>
          <w:rFonts w:ascii="微软雅黑" w:eastAsia="微软雅黑" w:hAnsi="微软雅黑" w:hint="eastAsia"/>
          <w:color w:val="333333"/>
        </w:rPr>
        <w:t>气传病虫</w:t>
      </w:r>
      <w:proofErr w:type="gramEnd"/>
      <w:r>
        <w:rPr>
          <w:rFonts w:ascii="微软雅黑" w:eastAsia="微软雅黑" w:hAnsi="微软雅黑" w:hint="eastAsia"/>
          <w:color w:val="333333"/>
        </w:rPr>
        <w:t>和苗期病虫发生情况，确定秋播拌种防控重点对象，指导农民科学拌种。在系统监测的同时，要加强大面积普查工作，准确、及时掌握病虫发生分布情况，科学指导防控行动。</w:t>
      </w:r>
    </w:p>
    <w:p w14:paraId="0A021921" w14:textId="77777777" w:rsidR="00EE16FA" w:rsidRDefault="00EE16FA" w:rsidP="00EE16FA">
      <w:pPr>
        <w:pStyle w:val="a7"/>
        <w:shd w:val="clear" w:color="auto" w:fill="FFFFFF"/>
        <w:spacing w:before="225"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四）强化示范带动。深入开展小麦病虫害绿色防控示范区建设，充分发挥专业化统防统治与绿色防控融合、农企合作等示范基地作用，大力推广药剂拌种的事半功倍绿色防控措施，实施苗期病虫综合治理。通过示范带动大面积推广应用，促进科学防病治虫。</w:t>
      </w:r>
    </w:p>
    <w:p w14:paraId="0D8AAF61" w14:textId="77777777" w:rsidR="00EE16FA" w:rsidRDefault="00EE16FA" w:rsidP="00EE16FA">
      <w:pPr>
        <w:pStyle w:val="a7"/>
        <w:shd w:val="clear" w:color="auto" w:fill="FFFFFF"/>
        <w:spacing w:before="225" w:beforeAutospacing="0" w:after="0" w:afterAutospacing="0" w:line="45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（五）强化宣传引导。充分利用电视、广播、报刊等宣传媒体联系，大力宣传秋播药剂拌种的重要作用和事半功倍的重大意义。宣传工作中出现的好经验、</w:t>
      </w:r>
      <w:r>
        <w:rPr>
          <w:rFonts w:ascii="微软雅黑" w:eastAsia="微软雅黑" w:hAnsi="微软雅黑" w:hint="eastAsia"/>
          <w:color w:val="333333"/>
        </w:rPr>
        <w:lastRenderedPageBreak/>
        <w:t>好做法、好典型，为工作推进营造良好的舆论氛围。同时，加强信息报送，及时把各地秋播进展及拌种防治信息上传下达，促进秋冬季小麦病虫防治工作顺利开展。</w:t>
      </w:r>
    </w:p>
    <w:p w14:paraId="552AB309" w14:textId="77777777" w:rsidR="00F70453" w:rsidRPr="00EE16FA" w:rsidRDefault="00F70453"/>
    <w:sectPr w:rsidR="00F70453" w:rsidRPr="00EE16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D2897" w14:textId="77777777" w:rsidR="007C41B3" w:rsidRDefault="007C41B3" w:rsidP="00EE16FA">
      <w:r>
        <w:separator/>
      </w:r>
    </w:p>
  </w:endnote>
  <w:endnote w:type="continuationSeparator" w:id="0">
    <w:p w14:paraId="0633EEF5" w14:textId="77777777" w:rsidR="007C41B3" w:rsidRDefault="007C41B3" w:rsidP="00EE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C398D" w14:textId="77777777" w:rsidR="007C41B3" w:rsidRDefault="007C41B3" w:rsidP="00EE16FA">
      <w:r>
        <w:separator/>
      </w:r>
    </w:p>
  </w:footnote>
  <w:footnote w:type="continuationSeparator" w:id="0">
    <w:p w14:paraId="49DCD26C" w14:textId="77777777" w:rsidR="007C41B3" w:rsidRDefault="007C41B3" w:rsidP="00EE16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6F"/>
    <w:rsid w:val="00227D6F"/>
    <w:rsid w:val="007C41B3"/>
    <w:rsid w:val="00E57786"/>
    <w:rsid w:val="00EE16FA"/>
    <w:rsid w:val="00F70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2C256C-5ED2-4EA9-9C60-F1304ECE7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16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E16FA"/>
    <w:rPr>
      <w:sz w:val="18"/>
      <w:szCs w:val="18"/>
    </w:rPr>
  </w:style>
  <w:style w:type="paragraph" w:styleId="a5">
    <w:name w:val="footer"/>
    <w:basedOn w:val="a"/>
    <w:link w:val="a6"/>
    <w:uiPriority w:val="99"/>
    <w:unhideWhenUsed/>
    <w:rsid w:val="00EE16FA"/>
    <w:pPr>
      <w:tabs>
        <w:tab w:val="center" w:pos="4153"/>
        <w:tab w:val="right" w:pos="8306"/>
      </w:tabs>
      <w:snapToGrid w:val="0"/>
      <w:jc w:val="left"/>
    </w:pPr>
    <w:rPr>
      <w:sz w:val="18"/>
      <w:szCs w:val="18"/>
    </w:rPr>
  </w:style>
  <w:style w:type="character" w:customStyle="1" w:styleId="a6">
    <w:name w:val="页脚 字符"/>
    <w:basedOn w:val="a0"/>
    <w:link w:val="a5"/>
    <w:uiPriority w:val="99"/>
    <w:rsid w:val="00EE16FA"/>
    <w:rPr>
      <w:sz w:val="18"/>
      <w:szCs w:val="18"/>
    </w:rPr>
  </w:style>
  <w:style w:type="paragraph" w:styleId="a7">
    <w:name w:val="Normal (Web)"/>
    <w:basedOn w:val="a"/>
    <w:uiPriority w:val="99"/>
    <w:semiHidden/>
    <w:unhideWhenUsed/>
    <w:rsid w:val="00EE16F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56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dc:creator>
  <cp:keywords/>
  <dc:description/>
  <cp:lastModifiedBy>osw</cp:lastModifiedBy>
  <cp:revision>2</cp:revision>
  <dcterms:created xsi:type="dcterms:W3CDTF">2019-10-31T03:27:00Z</dcterms:created>
  <dcterms:modified xsi:type="dcterms:W3CDTF">2019-10-31T03:27:00Z</dcterms:modified>
</cp:coreProperties>
</file>